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5317" w14:textId="77777777" w:rsidR="00E879E4" w:rsidRDefault="00E879E4" w:rsidP="00E94BA9">
      <w:pPr>
        <w:spacing w:before="120" w:after="120"/>
        <w:ind w:firstLine="708"/>
        <w:jc w:val="center"/>
        <w:rPr>
          <w:rFonts w:ascii="Verdana" w:hAnsi="Verdana"/>
          <w:b/>
          <w:bCs/>
          <w:sz w:val="20"/>
          <w:szCs w:val="20"/>
        </w:rPr>
      </w:pPr>
    </w:p>
    <w:p w14:paraId="4FD3592C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I. Przedmiot zamówienia:</w:t>
      </w:r>
    </w:p>
    <w:p w14:paraId="220BAB60" w14:textId="5ACA879E" w:rsidR="00DA159E" w:rsidRPr="00CA489F" w:rsidRDefault="00DA159E" w:rsidP="00CA489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 xml:space="preserve">− Przedmiotem zamówienia jest usługa transportowa na </w:t>
      </w:r>
      <w:r w:rsidR="00F50DE4">
        <w:rPr>
          <w:rFonts w:asciiTheme="minorHAnsi" w:hAnsiTheme="minorHAnsi" w:cstheme="minorHAnsi"/>
          <w:sz w:val="18"/>
          <w:szCs w:val="18"/>
        </w:rPr>
        <w:t xml:space="preserve">przewóz </w:t>
      </w:r>
      <w:r w:rsidR="00A7616A">
        <w:rPr>
          <w:rFonts w:asciiTheme="minorHAnsi" w:hAnsiTheme="minorHAnsi" w:cstheme="minorHAnsi"/>
          <w:sz w:val="18"/>
          <w:szCs w:val="18"/>
        </w:rPr>
        <w:t>27</w:t>
      </w:r>
      <w:r w:rsidRPr="00351588">
        <w:rPr>
          <w:rFonts w:asciiTheme="minorHAnsi" w:hAnsiTheme="minorHAnsi" w:cstheme="minorHAnsi"/>
          <w:sz w:val="18"/>
          <w:szCs w:val="18"/>
        </w:rPr>
        <w:t xml:space="preserve"> osób, w ramach projektu</w:t>
      </w:r>
      <w:r w:rsidR="00A7616A" w:rsidRPr="00A7616A">
        <w:rPr>
          <w:rFonts w:asciiTheme="minorHAnsi" w:hAnsiTheme="minorHAnsi" w:cstheme="minorHAnsi"/>
          <w:b/>
          <w:bCs/>
          <w:sz w:val="18"/>
          <w:szCs w:val="18"/>
        </w:rPr>
        <w:t>- 2025-1-PL01-KA121-VET-000318298</w:t>
      </w:r>
      <w:r w:rsidRPr="00351588">
        <w:rPr>
          <w:rFonts w:asciiTheme="minorHAnsi" w:hAnsiTheme="minorHAnsi" w:cstheme="minorHAnsi"/>
          <w:sz w:val="18"/>
          <w:szCs w:val="18"/>
        </w:rPr>
        <w:t xml:space="preserve">, tj. zakup biletów lotniczych dla grupy </w:t>
      </w:r>
      <w:r w:rsidR="00A7616A">
        <w:rPr>
          <w:rFonts w:asciiTheme="minorHAnsi" w:hAnsiTheme="minorHAnsi" w:cstheme="minorHAnsi"/>
          <w:sz w:val="18"/>
          <w:szCs w:val="18"/>
        </w:rPr>
        <w:t>27</w:t>
      </w:r>
      <w:r w:rsidRPr="00351588">
        <w:rPr>
          <w:rFonts w:asciiTheme="minorHAnsi" w:hAnsiTheme="minorHAnsi" w:cstheme="minorHAnsi"/>
          <w:sz w:val="18"/>
          <w:szCs w:val="18"/>
        </w:rPr>
        <w:t xml:space="preserve"> osób wraz z pod</w:t>
      </w:r>
      <w:r w:rsidR="00F50DE4">
        <w:rPr>
          <w:rFonts w:asciiTheme="minorHAnsi" w:hAnsiTheme="minorHAnsi" w:cstheme="minorHAnsi"/>
          <w:sz w:val="18"/>
          <w:szCs w:val="18"/>
        </w:rPr>
        <w:t>stawowym bagażem podręcznym,</w:t>
      </w:r>
      <w:r w:rsidRPr="00351588">
        <w:rPr>
          <w:rFonts w:asciiTheme="minorHAnsi" w:hAnsiTheme="minorHAnsi" w:cstheme="minorHAnsi"/>
          <w:sz w:val="18"/>
          <w:szCs w:val="18"/>
        </w:rPr>
        <w:t xml:space="preserve"> bagażem rejestrowanym (min. 20kg) oraz transport kołowy grupy z Wrocławia do lotniska, z którego odbędzie się wylot i z lotniska, gdzie odb</w:t>
      </w:r>
      <w:r w:rsidR="00CA489F">
        <w:rPr>
          <w:rFonts w:asciiTheme="minorHAnsi" w:hAnsiTheme="minorHAnsi" w:cstheme="minorHAnsi"/>
          <w:sz w:val="18"/>
          <w:szCs w:val="18"/>
        </w:rPr>
        <w:t xml:space="preserve">ędzie się przylot, do Wrocławia, </w:t>
      </w:r>
      <w:r w:rsidR="00CA489F" w:rsidRPr="00CA489F">
        <w:rPr>
          <w:rFonts w:asciiTheme="minorHAnsi" w:hAnsiTheme="minorHAnsi" w:cstheme="minorHAnsi"/>
          <w:sz w:val="18"/>
          <w:szCs w:val="18"/>
        </w:rPr>
        <w:t>opłaty lot</w:t>
      </w:r>
      <w:r w:rsidR="00CA489F">
        <w:rPr>
          <w:rFonts w:asciiTheme="minorHAnsi" w:hAnsiTheme="minorHAnsi" w:cstheme="minorHAnsi"/>
          <w:sz w:val="18"/>
          <w:szCs w:val="18"/>
        </w:rPr>
        <w:t xml:space="preserve">niskowe i opłaty za wystawienie </w:t>
      </w:r>
      <w:r w:rsidR="00CA489F" w:rsidRPr="00CA489F">
        <w:rPr>
          <w:rFonts w:asciiTheme="minorHAnsi" w:hAnsiTheme="minorHAnsi" w:cstheme="minorHAnsi"/>
          <w:sz w:val="18"/>
          <w:szCs w:val="18"/>
        </w:rPr>
        <w:t>biletu</w:t>
      </w:r>
      <w:r w:rsidR="001F18B2">
        <w:rPr>
          <w:rFonts w:asciiTheme="minorHAnsi" w:hAnsiTheme="minorHAnsi" w:cstheme="minorHAnsi"/>
          <w:sz w:val="18"/>
          <w:szCs w:val="18"/>
        </w:rPr>
        <w:t>. Jeżeli transport będzie z Wrocławia, młodzież samodzielnie przyjedzie na lotnisko.</w:t>
      </w:r>
    </w:p>
    <w:p w14:paraId="677DC547" w14:textId="66025CED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Niniejsze postępowanie dotyczy zamówienia, którego szacunkowa wartość, za całość zamówienia, nie przekracza wyrażo</w:t>
      </w:r>
      <w:r w:rsidR="00F50DE4">
        <w:rPr>
          <w:rFonts w:asciiTheme="minorHAnsi" w:hAnsiTheme="minorHAnsi" w:cstheme="minorHAnsi"/>
          <w:sz w:val="18"/>
          <w:szCs w:val="18"/>
        </w:rPr>
        <w:t xml:space="preserve">nej w złotych równowartości </w:t>
      </w:r>
      <w:r w:rsidR="00A7616A">
        <w:rPr>
          <w:rFonts w:asciiTheme="minorHAnsi" w:hAnsiTheme="minorHAnsi" w:cstheme="minorHAnsi"/>
          <w:sz w:val="18"/>
          <w:szCs w:val="18"/>
        </w:rPr>
        <w:t>8</w:t>
      </w:r>
      <w:r w:rsidR="000F0F96">
        <w:rPr>
          <w:rFonts w:asciiTheme="minorHAnsi" w:hAnsiTheme="minorHAnsi" w:cstheme="minorHAnsi"/>
          <w:sz w:val="18"/>
          <w:szCs w:val="18"/>
        </w:rPr>
        <w:t>343</w:t>
      </w:r>
      <w:r w:rsidRPr="00351588">
        <w:rPr>
          <w:rFonts w:asciiTheme="minorHAnsi" w:hAnsiTheme="minorHAnsi" w:cstheme="minorHAnsi"/>
          <w:sz w:val="18"/>
          <w:szCs w:val="18"/>
        </w:rPr>
        <w:t xml:space="preserve"> euro brutto.</w:t>
      </w:r>
    </w:p>
    <w:p w14:paraId="5F062602" w14:textId="52407509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 xml:space="preserve">− Kierunek wylotu: </w:t>
      </w:r>
      <w:r w:rsidR="00A7616A">
        <w:rPr>
          <w:rFonts w:asciiTheme="minorHAnsi" w:hAnsiTheme="minorHAnsi" w:cstheme="minorHAnsi"/>
          <w:sz w:val="18"/>
          <w:szCs w:val="18"/>
        </w:rPr>
        <w:t>Bolonia</w:t>
      </w:r>
      <w:r w:rsidR="00CE53CC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(</w:t>
      </w:r>
      <w:r w:rsidR="00A7616A">
        <w:rPr>
          <w:rFonts w:asciiTheme="minorHAnsi" w:hAnsiTheme="minorHAnsi" w:cstheme="minorHAnsi"/>
          <w:sz w:val="18"/>
          <w:szCs w:val="18"/>
        </w:rPr>
        <w:t>Włochy</w:t>
      </w:r>
      <w:r w:rsidRPr="00351588">
        <w:rPr>
          <w:rFonts w:asciiTheme="minorHAnsi" w:hAnsiTheme="minorHAnsi" w:cstheme="minorHAnsi"/>
          <w:sz w:val="18"/>
          <w:szCs w:val="18"/>
        </w:rPr>
        <w:t>)</w:t>
      </w:r>
      <w:r w:rsidR="00CE53CC">
        <w:rPr>
          <w:rFonts w:asciiTheme="minorHAnsi" w:hAnsiTheme="minorHAnsi" w:cstheme="minorHAnsi"/>
          <w:sz w:val="18"/>
          <w:szCs w:val="18"/>
        </w:rPr>
        <w:t xml:space="preserve"> </w:t>
      </w:r>
      <w:r w:rsidR="00991D09">
        <w:rPr>
          <w:rFonts w:asciiTheme="minorHAnsi" w:hAnsiTheme="minorHAnsi" w:cstheme="minorHAnsi"/>
          <w:sz w:val="18"/>
          <w:szCs w:val="18"/>
        </w:rPr>
        <w:t>- 2</w:t>
      </w:r>
      <w:r w:rsidR="00A7616A">
        <w:rPr>
          <w:rFonts w:asciiTheme="minorHAnsi" w:hAnsiTheme="minorHAnsi" w:cstheme="minorHAnsi"/>
          <w:sz w:val="18"/>
          <w:szCs w:val="18"/>
        </w:rPr>
        <w:t>7</w:t>
      </w:r>
      <w:r w:rsidR="00991D09">
        <w:rPr>
          <w:rFonts w:asciiTheme="minorHAnsi" w:hAnsiTheme="minorHAnsi" w:cstheme="minorHAnsi"/>
          <w:sz w:val="18"/>
          <w:szCs w:val="18"/>
        </w:rPr>
        <w:t xml:space="preserve"> osoby</w:t>
      </w:r>
    </w:p>
    <w:p w14:paraId="6512B1F4" w14:textId="6990691E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 xml:space="preserve">− Termin wylotu: dostosowany tak, by przylot 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do </w:t>
      </w:r>
      <w:r w:rsidR="00A7616A">
        <w:rPr>
          <w:rFonts w:asciiTheme="minorHAnsi" w:hAnsiTheme="minorHAnsi" w:cstheme="minorHAnsi"/>
          <w:sz w:val="18"/>
          <w:szCs w:val="18"/>
        </w:rPr>
        <w:t>Bolonii</w:t>
      </w:r>
      <w:r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="00CE53CC">
        <w:rPr>
          <w:rFonts w:asciiTheme="minorHAnsi" w:hAnsiTheme="minorHAnsi" w:cstheme="minorHAnsi"/>
          <w:sz w:val="18"/>
          <w:szCs w:val="18"/>
        </w:rPr>
        <w:t>dla 2</w:t>
      </w:r>
      <w:r w:rsidR="00A7616A">
        <w:rPr>
          <w:rFonts w:asciiTheme="minorHAnsi" w:hAnsiTheme="minorHAnsi" w:cstheme="minorHAnsi"/>
          <w:sz w:val="18"/>
          <w:szCs w:val="18"/>
        </w:rPr>
        <w:t>7</w:t>
      </w:r>
      <w:r w:rsidR="00CE53CC">
        <w:rPr>
          <w:rFonts w:asciiTheme="minorHAnsi" w:hAnsiTheme="minorHAnsi" w:cstheme="minorHAnsi"/>
          <w:sz w:val="18"/>
          <w:szCs w:val="18"/>
        </w:rPr>
        <w:t xml:space="preserve"> osób </w:t>
      </w:r>
      <w:r w:rsidRPr="00351588">
        <w:rPr>
          <w:rFonts w:asciiTheme="minorHAnsi" w:hAnsiTheme="minorHAnsi" w:cstheme="minorHAnsi"/>
          <w:sz w:val="18"/>
          <w:szCs w:val="18"/>
        </w:rPr>
        <w:t>nastąpił w dniach od</w:t>
      </w:r>
      <w:r w:rsidR="00A7616A">
        <w:rPr>
          <w:rFonts w:asciiTheme="minorHAnsi" w:hAnsiTheme="minorHAnsi" w:cstheme="minorHAnsi"/>
          <w:sz w:val="18"/>
          <w:szCs w:val="18"/>
        </w:rPr>
        <w:t xml:space="preserve"> 31</w:t>
      </w:r>
      <w:r w:rsidRPr="00351588">
        <w:rPr>
          <w:rFonts w:asciiTheme="minorHAnsi" w:hAnsiTheme="minorHAnsi" w:cstheme="minorHAnsi"/>
          <w:sz w:val="18"/>
          <w:szCs w:val="18"/>
        </w:rPr>
        <w:t>.0</w:t>
      </w:r>
      <w:r w:rsidR="00A7616A">
        <w:rPr>
          <w:rFonts w:asciiTheme="minorHAnsi" w:hAnsiTheme="minorHAnsi" w:cstheme="minorHAnsi"/>
          <w:sz w:val="18"/>
          <w:szCs w:val="18"/>
        </w:rPr>
        <w:t>1</w:t>
      </w:r>
      <w:r w:rsidRPr="00351588">
        <w:rPr>
          <w:rFonts w:asciiTheme="minorHAnsi" w:hAnsiTheme="minorHAnsi" w:cstheme="minorHAnsi"/>
          <w:sz w:val="18"/>
          <w:szCs w:val="18"/>
        </w:rPr>
        <w:t>.202</w:t>
      </w:r>
      <w:r w:rsidR="00A7616A">
        <w:rPr>
          <w:rFonts w:asciiTheme="minorHAnsi" w:hAnsiTheme="minorHAnsi" w:cstheme="minorHAnsi"/>
          <w:sz w:val="18"/>
          <w:szCs w:val="18"/>
        </w:rPr>
        <w:t>6</w:t>
      </w:r>
      <w:r w:rsidRPr="00351588">
        <w:rPr>
          <w:rFonts w:asciiTheme="minorHAnsi" w:hAnsiTheme="minorHAnsi" w:cstheme="minorHAnsi"/>
          <w:sz w:val="18"/>
          <w:szCs w:val="18"/>
        </w:rPr>
        <w:t xml:space="preserve"> do </w:t>
      </w:r>
      <w:r w:rsidR="00A7616A">
        <w:rPr>
          <w:rFonts w:asciiTheme="minorHAnsi" w:hAnsiTheme="minorHAnsi" w:cstheme="minorHAnsi"/>
          <w:sz w:val="18"/>
          <w:szCs w:val="18"/>
        </w:rPr>
        <w:t>01</w:t>
      </w:r>
      <w:r w:rsidRPr="00351588">
        <w:rPr>
          <w:rFonts w:asciiTheme="minorHAnsi" w:hAnsiTheme="minorHAnsi" w:cstheme="minorHAnsi"/>
          <w:sz w:val="18"/>
          <w:szCs w:val="18"/>
        </w:rPr>
        <w:t>.0</w:t>
      </w:r>
      <w:r w:rsidR="005F0AC5" w:rsidRPr="00351588">
        <w:rPr>
          <w:rFonts w:asciiTheme="minorHAnsi" w:hAnsiTheme="minorHAnsi" w:cstheme="minorHAnsi"/>
          <w:sz w:val="18"/>
          <w:szCs w:val="18"/>
        </w:rPr>
        <w:t>2</w:t>
      </w:r>
      <w:r w:rsidRPr="00351588">
        <w:rPr>
          <w:rFonts w:asciiTheme="minorHAnsi" w:hAnsiTheme="minorHAnsi" w:cstheme="minorHAnsi"/>
          <w:sz w:val="18"/>
          <w:szCs w:val="18"/>
        </w:rPr>
        <w:t>.202</w:t>
      </w:r>
      <w:r w:rsidR="00A7616A">
        <w:rPr>
          <w:rFonts w:asciiTheme="minorHAnsi" w:hAnsiTheme="minorHAnsi" w:cstheme="minorHAnsi"/>
          <w:sz w:val="18"/>
          <w:szCs w:val="18"/>
        </w:rPr>
        <w:t>6</w:t>
      </w:r>
    </w:p>
    <w:p w14:paraId="1941D408" w14:textId="5A8B9202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020531">
        <w:rPr>
          <w:rFonts w:asciiTheme="minorHAnsi" w:hAnsiTheme="minorHAnsi" w:cstheme="minorHAnsi"/>
          <w:sz w:val="18"/>
          <w:szCs w:val="18"/>
        </w:rPr>
        <w:t xml:space="preserve">− Termin powrotu do Wrocławia: </w:t>
      </w:r>
      <w:r w:rsidR="00991D09">
        <w:rPr>
          <w:rFonts w:asciiTheme="minorHAnsi" w:hAnsiTheme="minorHAnsi" w:cstheme="minorHAnsi"/>
          <w:sz w:val="18"/>
          <w:szCs w:val="18"/>
        </w:rPr>
        <w:t xml:space="preserve">po </w:t>
      </w:r>
      <w:r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="00A7616A">
        <w:rPr>
          <w:rFonts w:asciiTheme="minorHAnsi" w:hAnsiTheme="minorHAnsi" w:cstheme="minorHAnsi"/>
          <w:sz w:val="18"/>
          <w:szCs w:val="18"/>
        </w:rPr>
        <w:t>30</w:t>
      </w:r>
      <w:r w:rsidRPr="00351588">
        <w:rPr>
          <w:rFonts w:asciiTheme="minorHAnsi" w:hAnsiTheme="minorHAnsi" w:cstheme="minorHAnsi"/>
          <w:sz w:val="18"/>
          <w:szCs w:val="18"/>
        </w:rPr>
        <w:t xml:space="preserve"> dniach</w:t>
      </w:r>
      <w:r w:rsidR="00CE53CC">
        <w:rPr>
          <w:rFonts w:asciiTheme="minorHAnsi" w:hAnsiTheme="minorHAnsi" w:cstheme="minorHAnsi"/>
          <w:sz w:val="18"/>
          <w:szCs w:val="18"/>
        </w:rPr>
        <w:t xml:space="preserve"> </w:t>
      </w:r>
      <w:r w:rsidR="00991D09">
        <w:rPr>
          <w:rFonts w:asciiTheme="minorHAnsi" w:hAnsiTheme="minorHAnsi" w:cstheme="minorHAnsi"/>
          <w:sz w:val="18"/>
          <w:szCs w:val="18"/>
        </w:rPr>
        <w:t xml:space="preserve">- </w:t>
      </w:r>
      <w:r w:rsidR="00F50DE4" w:rsidRPr="00351588">
        <w:rPr>
          <w:rFonts w:asciiTheme="minorHAnsi" w:hAnsiTheme="minorHAnsi" w:cstheme="minorHAnsi"/>
          <w:sz w:val="18"/>
          <w:szCs w:val="18"/>
        </w:rPr>
        <w:t>odpowiednio</w:t>
      </w:r>
      <w:r w:rsidR="00F50DE4">
        <w:rPr>
          <w:rFonts w:asciiTheme="minorHAnsi" w:hAnsiTheme="minorHAnsi" w:cstheme="minorHAnsi"/>
          <w:sz w:val="18"/>
          <w:szCs w:val="18"/>
        </w:rPr>
        <w:t xml:space="preserve"> </w:t>
      </w:r>
      <w:r w:rsidR="00A7616A">
        <w:rPr>
          <w:rFonts w:asciiTheme="minorHAnsi" w:hAnsiTheme="minorHAnsi" w:cstheme="minorHAnsi"/>
          <w:sz w:val="18"/>
          <w:szCs w:val="18"/>
        </w:rPr>
        <w:t>27</w:t>
      </w:r>
      <w:r w:rsidR="00991D09">
        <w:rPr>
          <w:rFonts w:asciiTheme="minorHAnsi" w:hAnsiTheme="minorHAnsi" w:cstheme="minorHAnsi"/>
          <w:sz w:val="18"/>
          <w:szCs w:val="18"/>
        </w:rPr>
        <w:t xml:space="preserve"> osób</w:t>
      </w:r>
      <w:r w:rsidRPr="00351588">
        <w:rPr>
          <w:rFonts w:asciiTheme="minorHAnsi" w:hAnsiTheme="minorHAnsi" w:cstheme="minorHAnsi"/>
          <w:sz w:val="18"/>
          <w:szCs w:val="18"/>
        </w:rPr>
        <w:t xml:space="preserve"> od </w:t>
      </w:r>
      <w:r w:rsidR="00A7616A">
        <w:rPr>
          <w:rFonts w:asciiTheme="minorHAnsi" w:hAnsiTheme="minorHAnsi" w:cstheme="minorHAnsi"/>
          <w:sz w:val="18"/>
          <w:szCs w:val="18"/>
        </w:rPr>
        <w:t>28</w:t>
      </w:r>
      <w:r w:rsidRPr="00351588">
        <w:rPr>
          <w:rFonts w:asciiTheme="minorHAnsi" w:hAnsiTheme="minorHAnsi" w:cstheme="minorHAnsi"/>
          <w:sz w:val="18"/>
          <w:szCs w:val="18"/>
        </w:rPr>
        <w:t>.0</w:t>
      </w:r>
      <w:r w:rsidR="00A7616A">
        <w:rPr>
          <w:rFonts w:asciiTheme="minorHAnsi" w:hAnsiTheme="minorHAnsi" w:cstheme="minorHAnsi"/>
          <w:sz w:val="18"/>
          <w:szCs w:val="18"/>
        </w:rPr>
        <w:t>2</w:t>
      </w:r>
      <w:r w:rsidRPr="00351588">
        <w:rPr>
          <w:rFonts w:asciiTheme="minorHAnsi" w:hAnsiTheme="minorHAnsi" w:cstheme="minorHAnsi"/>
          <w:sz w:val="18"/>
          <w:szCs w:val="18"/>
        </w:rPr>
        <w:t>.202</w:t>
      </w:r>
      <w:r w:rsidR="00A7616A">
        <w:rPr>
          <w:rFonts w:asciiTheme="minorHAnsi" w:hAnsiTheme="minorHAnsi" w:cstheme="minorHAnsi"/>
          <w:sz w:val="18"/>
          <w:szCs w:val="18"/>
        </w:rPr>
        <w:t>6</w:t>
      </w:r>
      <w:r w:rsidR="00F70E98">
        <w:rPr>
          <w:rFonts w:asciiTheme="minorHAnsi" w:hAnsiTheme="minorHAnsi" w:cstheme="minorHAnsi"/>
          <w:sz w:val="18"/>
          <w:szCs w:val="18"/>
        </w:rPr>
        <w:t xml:space="preserve"> do</w:t>
      </w:r>
      <w:r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="00A7616A">
        <w:rPr>
          <w:rFonts w:asciiTheme="minorHAnsi" w:hAnsiTheme="minorHAnsi" w:cstheme="minorHAnsi"/>
          <w:sz w:val="18"/>
          <w:szCs w:val="18"/>
        </w:rPr>
        <w:t>01</w:t>
      </w:r>
      <w:r w:rsidRPr="00351588">
        <w:rPr>
          <w:rFonts w:asciiTheme="minorHAnsi" w:hAnsiTheme="minorHAnsi" w:cstheme="minorHAnsi"/>
          <w:sz w:val="18"/>
          <w:szCs w:val="18"/>
        </w:rPr>
        <w:t>.0</w:t>
      </w:r>
      <w:r w:rsidR="005F0AC5" w:rsidRPr="00351588">
        <w:rPr>
          <w:rFonts w:asciiTheme="minorHAnsi" w:hAnsiTheme="minorHAnsi" w:cstheme="minorHAnsi"/>
          <w:sz w:val="18"/>
          <w:szCs w:val="18"/>
        </w:rPr>
        <w:t>3</w:t>
      </w:r>
      <w:r w:rsidRPr="00351588">
        <w:rPr>
          <w:rFonts w:asciiTheme="minorHAnsi" w:hAnsiTheme="minorHAnsi" w:cstheme="minorHAnsi"/>
          <w:sz w:val="18"/>
          <w:szCs w:val="18"/>
        </w:rPr>
        <w:t>.202</w:t>
      </w:r>
      <w:r w:rsidR="00A7616A">
        <w:rPr>
          <w:rFonts w:asciiTheme="minorHAnsi" w:hAnsiTheme="minorHAnsi" w:cstheme="minorHAnsi"/>
          <w:sz w:val="18"/>
          <w:szCs w:val="18"/>
        </w:rPr>
        <w:t>6</w:t>
      </w:r>
    </w:p>
    <w:p w14:paraId="0D6FEA16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Dodatkowe informacje:</w:t>
      </w:r>
    </w:p>
    <w:p w14:paraId="197403CB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Loty powinny być bezpośrednie.</w:t>
      </w:r>
    </w:p>
    <w:p w14:paraId="420E1EB4" w14:textId="421ADEDE" w:rsidR="00DA159E" w:rsidRPr="00351588" w:rsidRDefault="00DA159E" w:rsidP="00CA489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Lotnisko wylotu oraz powrotu nie powinno być oddalone więcej niż 500 km</w:t>
      </w:r>
      <w:r w:rsidR="00CA489F">
        <w:rPr>
          <w:rFonts w:asciiTheme="minorHAnsi" w:hAnsiTheme="minorHAnsi" w:cstheme="minorHAnsi"/>
          <w:sz w:val="18"/>
          <w:szCs w:val="18"/>
        </w:rPr>
        <w:t xml:space="preserve"> od Wrocławia</w:t>
      </w:r>
      <w:r w:rsidRPr="00351588">
        <w:rPr>
          <w:rFonts w:asciiTheme="minorHAnsi" w:hAnsiTheme="minorHAnsi" w:cstheme="minorHAnsi"/>
          <w:sz w:val="18"/>
          <w:szCs w:val="18"/>
        </w:rPr>
        <w:t>.</w:t>
      </w:r>
    </w:p>
    <w:p w14:paraId="5AC78B32" w14:textId="7FABD518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Transport kołowy powinien być zapewniony z miejsca zbiórki we Wrocławiu na lotnisko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docelowe (jeżeli wylot będzie zaplanowany z innej miejscowości) oraz do Wrocławia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(jeżeli przylot będzie zaplanowany do innej miejscowości niż Wrocław).</w:t>
      </w:r>
    </w:p>
    <w:p w14:paraId="4F34C4A0" w14:textId="07DBC974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Autokar: minimum na 2</w:t>
      </w:r>
      <w:r w:rsidR="00A7616A">
        <w:rPr>
          <w:rFonts w:asciiTheme="minorHAnsi" w:hAnsiTheme="minorHAnsi" w:cstheme="minorHAnsi"/>
          <w:sz w:val="18"/>
          <w:szCs w:val="18"/>
        </w:rPr>
        <w:t>8</w:t>
      </w:r>
      <w:r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="00351588" w:rsidRPr="00351588">
        <w:rPr>
          <w:rFonts w:asciiTheme="minorHAnsi" w:hAnsiTheme="minorHAnsi" w:cstheme="minorHAnsi"/>
          <w:sz w:val="18"/>
          <w:szCs w:val="18"/>
        </w:rPr>
        <w:t>os</w:t>
      </w:r>
      <w:r w:rsidR="00A7616A">
        <w:rPr>
          <w:rFonts w:asciiTheme="minorHAnsi" w:hAnsiTheme="minorHAnsi" w:cstheme="minorHAnsi"/>
          <w:sz w:val="18"/>
          <w:szCs w:val="18"/>
        </w:rPr>
        <w:t>ób</w:t>
      </w:r>
      <w:r w:rsidRPr="00351588">
        <w:rPr>
          <w:rFonts w:asciiTheme="minorHAnsi" w:hAnsiTheme="minorHAnsi" w:cstheme="minorHAnsi"/>
          <w:sz w:val="18"/>
          <w:szCs w:val="18"/>
        </w:rPr>
        <w:t>, rok produkcji nie wcześniejszy niż 2015, z aktualnym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przeglądem technicznym, klimatyzacją, w cenę wliczone są opłaty za autostrady i parkingi,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 xml:space="preserve">ubezpieczenie NNW wszystkich uczestników wyjazdu (dla </w:t>
      </w:r>
      <w:r w:rsidR="00A7616A">
        <w:rPr>
          <w:rFonts w:asciiTheme="minorHAnsi" w:hAnsiTheme="minorHAnsi" w:cstheme="minorHAnsi"/>
          <w:sz w:val="18"/>
          <w:szCs w:val="18"/>
        </w:rPr>
        <w:t xml:space="preserve">25 </w:t>
      </w:r>
      <w:r w:rsidRPr="00351588">
        <w:rPr>
          <w:rFonts w:asciiTheme="minorHAnsi" w:hAnsiTheme="minorHAnsi" w:cstheme="minorHAnsi"/>
          <w:sz w:val="18"/>
          <w:szCs w:val="18"/>
        </w:rPr>
        <w:t xml:space="preserve">uczniów i </w:t>
      </w:r>
      <w:r w:rsidR="00A7616A">
        <w:rPr>
          <w:rFonts w:asciiTheme="minorHAnsi" w:hAnsiTheme="minorHAnsi" w:cstheme="minorHAnsi"/>
          <w:sz w:val="18"/>
          <w:szCs w:val="18"/>
        </w:rPr>
        <w:t>2</w:t>
      </w:r>
      <w:r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="005F0AC5" w:rsidRPr="00351588">
        <w:rPr>
          <w:rFonts w:asciiTheme="minorHAnsi" w:hAnsiTheme="minorHAnsi" w:cstheme="minorHAnsi"/>
          <w:sz w:val="18"/>
          <w:szCs w:val="18"/>
        </w:rPr>
        <w:t>nauczycieli</w:t>
      </w:r>
      <w:r w:rsidRPr="00351588">
        <w:rPr>
          <w:rFonts w:asciiTheme="minorHAnsi" w:hAnsiTheme="minorHAnsi" w:cstheme="minorHAnsi"/>
          <w:sz w:val="18"/>
          <w:szCs w:val="18"/>
        </w:rPr>
        <w:t>).</w:t>
      </w:r>
    </w:p>
    <w:p w14:paraId="36680F02" w14:textId="1B03F2F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 xml:space="preserve">− Godziny wyjazdu i powrotu zostaną doprecyzowane </w:t>
      </w:r>
      <w:r w:rsidR="009E79FF">
        <w:rPr>
          <w:rFonts w:asciiTheme="minorHAnsi" w:hAnsiTheme="minorHAnsi" w:cstheme="minorHAnsi"/>
          <w:sz w:val="18"/>
          <w:szCs w:val="18"/>
        </w:rPr>
        <w:t xml:space="preserve">po </w:t>
      </w:r>
      <w:r w:rsidRPr="00351588">
        <w:rPr>
          <w:rFonts w:asciiTheme="minorHAnsi" w:hAnsiTheme="minorHAnsi" w:cstheme="minorHAnsi"/>
          <w:sz w:val="18"/>
          <w:szCs w:val="18"/>
        </w:rPr>
        <w:t>ustaleniu dokładnych dat lotów.</w:t>
      </w:r>
    </w:p>
    <w:p w14:paraId="0708CE7D" w14:textId="6E2AEF46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Wykonawca musi posiadać zgodne z przepisami uprawnienia do świadczenia usług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przewozu osób, kierowcy muszą legitymować się odpowiednimi kwalifikacjami oraz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minimum 5-letnim doświadczeniem.</w:t>
      </w:r>
    </w:p>
    <w:p w14:paraId="57F349E0" w14:textId="723BEA68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Wykonawca musi dysponować odpowiednią liczbą kierowców, którzy będą realizowali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przedmiot zamówienia.</w:t>
      </w:r>
    </w:p>
    <w:p w14:paraId="1D60B2BA" w14:textId="0404D560" w:rsidR="00DA159E" w:rsidRPr="00351588" w:rsidRDefault="00DA159E" w:rsidP="00065AE0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Wykonawca przedmiotu zamówienia przyjmuje na siebie odpowiedzialność za</w:t>
      </w:r>
      <w:r w:rsidR="00065AE0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przestrzeganie przepisów prawa według obowiązujących standardów, dotyczących ruch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u </w:t>
      </w:r>
      <w:r w:rsidRPr="00351588">
        <w:rPr>
          <w:rFonts w:asciiTheme="minorHAnsi" w:hAnsiTheme="minorHAnsi" w:cstheme="minorHAnsi"/>
          <w:sz w:val="18"/>
          <w:szCs w:val="18"/>
        </w:rPr>
        <w:t>autokarów z grupami turystycznymi w kraju i za granicą, a w szczególności dotyczących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czasu pracy kierowców, odpoczynk</w:t>
      </w:r>
      <w:r w:rsidR="009E79FF">
        <w:rPr>
          <w:rFonts w:asciiTheme="minorHAnsi" w:hAnsiTheme="minorHAnsi" w:cstheme="minorHAnsi"/>
          <w:sz w:val="18"/>
          <w:szCs w:val="18"/>
        </w:rPr>
        <w:t>u</w:t>
      </w:r>
      <w:r w:rsidRPr="00351588">
        <w:rPr>
          <w:rFonts w:asciiTheme="minorHAnsi" w:hAnsiTheme="minorHAnsi" w:cstheme="minorHAnsi"/>
          <w:sz w:val="18"/>
          <w:szCs w:val="18"/>
        </w:rPr>
        <w:t xml:space="preserve"> itp. i oświadcza, iż ponosi wszelką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odpowiedzialność z tytułu naruszenia ww. przepisów.</w:t>
      </w:r>
    </w:p>
    <w:p w14:paraId="1AF40729" w14:textId="1E9E8240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 przypadku stwierdzenia, przez Inspekcję Transportu Drogowego lub Policję,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niespełniania przez środek transportu warunków technicznych wymaganych przepisami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prawa, Wykonawca zapewnia inny środek transportu, spełniający wymagania niniejszego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przedmiotu zamówienia, w czasie jednej godziny.</w:t>
      </w:r>
    </w:p>
    <w:p w14:paraId="0916BA19" w14:textId="5F422DDE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Wykonawca zobowiązuje się dostarczyć karty pokładowe dla wszystkich uczestników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podróży nie później niż na 24h przed każdym planowanym lotem w wybranej przez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Zamawiającego formie (mobilne / tradycyjne karty pokładowe).</w:t>
      </w:r>
    </w:p>
    <w:p w14:paraId="1588C626" w14:textId="737C80C3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 przypadku awarii środka transportu Wykonawca przedmiotu zamówienia zobowiązuje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się do natychmiastowego naprawienia awarii, a w przypadku braku takiej możliwości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zapewnia uczniom i opiekunom zastępczy środek transportu na swój koszt na trasie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Wrocław – lotnisko , lotnisko - Wrocław, w czasie nie dłuższym niż 2 godziny od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zaistnienia awarii na terenie kraju i w czasie nie dłuższym niż 2 godziny poza granicami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kraju.</w:t>
      </w:r>
    </w:p>
    <w:p w14:paraId="3702CA96" w14:textId="336F5D8B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Wykonawca usługi transportowej ponosi wszelkie koszty organizacji usługi (w tym: zakup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biletów lotniczych, opłaty lotniskowe, koszt paliwa, amortyzacja pojazdu, zatrudnienie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kierowcy/ów, opłaty drogowe i parkingowe, koszty czasu oczekiwania na pasażerów lotów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powrotnych, koszt dojazdu z miejsca swojej siedziby do miejsca realizacji przedmiotu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zamówienia).</w:t>
      </w:r>
    </w:p>
    <w:p w14:paraId="240B40E8" w14:textId="77777777" w:rsidR="00065AE0" w:rsidRDefault="00065AE0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</w:p>
    <w:p w14:paraId="2BE7AA7C" w14:textId="5D3DB9BC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lastRenderedPageBreak/>
        <w:t>− Wykonawca musi posiadać aktualną i ważną polisę OC i NW w zakresie ryzyka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wynikającego z prowadzonej działalności.</w:t>
      </w:r>
    </w:p>
    <w:p w14:paraId="0777257B" w14:textId="3D498760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Wykonawca musi w pełni skalkulować swoje koszty transakcyjne zakupu biletów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lotniczych, między innymi takie aspekty jak: informowanie Zamawiającego o każdej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zmianie lotu, uzyskanie zwrotu kosztów za niewykorzystany bilet, pokrycie kosztów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wystawienia biletów, a także odpowiedzialność za prawidłowe wystawienie biletów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lotniczych, przejęcia obowiązków dotyczących ewentualnych odwołań lub reklamacji do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linii lotniczych, a zwłaszcza do reprezentowania Zamawiającego w sprawie reklamacji dot.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przewozów realizowanych na podstawie rezerwacji i zakupów dokonywanych u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Wykonawcy, a w szczególności w przypadku zwrotu biletów niewykorzystanych z winy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przewoźnika lub ze względów losowych (w tym siły wyższej).</w:t>
      </w:r>
    </w:p>
    <w:p w14:paraId="04900372" w14:textId="1E0D9828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− Organizując przelot samolotem można zakładać przylot na inne lotnisko niż lotnisko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wylotu.</w:t>
      </w:r>
    </w:p>
    <w:p w14:paraId="23E0EAFB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II. Istotne zasady realizacji zamówienia:</w:t>
      </w:r>
    </w:p>
    <w:p w14:paraId="4839F0DA" w14:textId="342D9377" w:rsidR="00DA159E" w:rsidRPr="00351588" w:rsidRDefault="00DA159E" w:rsidP="00065AE0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1. Ze strony Zamawiającego, osobą upoważnioną do kontaktowania się z Wykonawcami,</w:t>
      </w:r>
      <w:r w:rsidR="00065AE0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 xml:space="preserve">jest Agnieszka Niedziela </w:t>
      </w:r>
      <w:r w:rsidR="00D8256A">
        <w:rPr>
          <w:rFonts w:asciiTheme="minorHAnsi" w:hAnsiTheme="minorHAnsi" w:cstheme="minorHAnsi"/>
          <w:sz w:val="18"/>
          <w:szCs w:val="18"/>
        </w:rPr>
        <w:t>tel 504656380</w:t>
      </w:r>
    </w:p>
    <w:p w14:paraId="71D9A6AF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2. Zamawiający nie dopuszcza możliwości składania ofert częściowych i wariantowych.</w:t>
      </w:r>
    </w:p>
    <w:p w14:paraId="588E9900" w14:textId="40136C47" w:rsidR="00DA159E" w:rsidRPr="00351588" w:rsidRDefault="00DA159E" w:rsidP="005F0AC5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3. Oferta może zostać podpisana podpisem elektronicznym z ważnym kwalifikowanym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certyfikatem, podpisem zaufanym, podpisem osobistym (e-dowód) lub podpisem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tradycyjnym.</w:t>
      </w:r>
    </w:p>
    <w:p w14:paraId="20D07A57" w14:textId="087083CA" w:rsidR="00DA159E" w:rsidRPr="00351588" w:rsidRDefault="00DA159E" w:rsidP="009E79F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4. Oferty należy złożyć z sekretariacie Elektronicznych Zakładów Naukowych we Wrocławiu.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Zamawiający uzna również za ważne oferty sporządzone i podpisane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 formie tradycyjnej, a następnie zeskanowane i przesłane jako załącznik do treści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e-maila. W ten sposób sporządzone oferty należy przesłać na adres poczty</w:t>
      </w:r>
      <w:r w:rsidR="005F0AC5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elektronicznej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 xml:space="preserve">Zamawiającego: </w:t>
      </w:r>
      <w:hyperlink r:id="rId8" w:history="1">
        <w:r w:rsidR="00065AE0" w:rsidRPr="00A22788">
          <w:rPr>
            <w:rStyle w:val="Hipercze"/>
            <w:rFonts w:asciiTheme="minorHAnsi" w:hAnsiTheme="minorHAnsi" w:cstheme="minorHAnsi"/>
            <w:sz w:val="18"/>
            <w:szCs w:val="18"/>
          </w:rPr>
          <w:t>sekretariat.ezn@wroclawskaedukacja.pl</w:t>
        </w:r>
      </w:hyperlink>
      <w:r w:rsidR="00065AE0">
        <w:rPr>
          <w:rFonts w:asciiTheme="minorHAnsi" w:hAnsiTheme="minorHAnsi" w:cstheme="minorHAnsi"/>
          <w:sz w:val="18"/>
          <w:szCs w:val="18"/>
        </w:rPr>
        <w:t xml:space="preserve"> oraz </w:t>
      </w:r>
      <w:hyperlink r:id="rId9" w:history="1">
        <w:r w:rsidR="00065AE0" w:rsidRPr="00065AE0">
          <w:rPr>
            <w:rStyle w:val="Hipercze"/>
            <w:rFonts w:asciiTheme="minorHAnsi" w:hAnsiTheme="minorHAnsi" w:cstheme="minorHAnsi"/>
            <w:sz w:val="18"/>
            <w:szCs w:val="18"/>
          </w:rPr>
          <w:t>projekty.staze@ezn.edu.pl</w:t>
        </w:r>
      </w:hyperlink>
    </w:p>
    <w:p w14:paraId="78F22A21" w14:textId="2AA48141" w:rsidR="00DA159E" w:rsidRPr="0014287C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 xml:space="preserve">5. Termin składania ofert przypada na dzień </w:t>
      </w:r>
      <w:r w:rsidR="00807E00">
        <w:rPr>
          <w:rFonts w:asciiTheme="minorHAnsi" w:hAnsiTheme="minorHAnsi" w:cstheme="minorHAnsi"/>
          <w:sz w:val="18"/>
          <w:szCs w:val="18"/>
        </w:rPr>
        <w:t>15</w:t>
      </w:r>
      <w:bookmarkStart w:id="0" w:name="_GoBack"/>
      <w:bookmarkEnd w:id="0"/>
      <w:r w:rsidR="00D8256A" w:rsidRPr="0014287C">
        <w:rPr>
          <w:rFonts w:asciiTheme="minorHAnsi" w:hAnsiTheme="minorHAnsi" w:cstheme="minorHAnsi"/>
          <w:sz w:val="18"/>
          <w:szCs w:val="18"/>
        </w:rPr>
        <w:t>.12.</w:t>
      </w:r>
      <w:r w:rsidR="00A7616A">
        <w:rPr>
          <w:rFonts w:asciiTheme="minorHAnsi" w:hAnsiTheme="minorHAnsi" w:cstheme="minorHAnsi"/>
          <w:sz w:val="18"/>
          <w:szCs w:val="18"/>
        </w:rPr>
        <w:t xml:space="preserve"> </w:t>
      </w:r>
      <w:r w:rsidRPr="0014287C">
        <w:rPr>
          <w:rFonts w:asciiTheme="minorHAnsi" w:hAnsiTheme="minorHAnsi" w:cstheme="minorHAnsi"/>
          <w:sz w:val="18"/>
          <w:szCs w:val="18"/>
        </w:rPr>
        <w:t>202</w:t>
      </w:r>
      <w:r w:rsidR="00351588" w:rsidRPr="0014287C">
        <w:rPr>
          <w:rFonts w:asciiTheme="minorHAnsi" w:hAnsiTheme="minorHAnsi" w:cstheme="minorHAnsi"/>
          <w:sz w:val="18"/>
          <w:szCs w:val="18"/>
        </w:rPr>
        <w:t>5</w:t>
      </w:r>
      <w:r w:rsidRPr="0014287C">
        <w:rPr>
          <w:rFonts w:asciiTheme="minorHAnsi" w:hAnsiTheme="minorHAnsi" w:cstheme="minorHAnsi"/>
          <w:sz w:val="18"/>
          <w:szCs w:val="18"/>
        </w:rPr>
        <w:t>r.</w:t>
      </w:r>
      <w:r w:rsidR="00AB3838">
        <w:rPr>
          <w:rFonts w:asciiTheme="minorHAnsi" w:hAnsiTheme="minorHAnsi" w:cstheme="minorHAnsi"/>
          <w:sz w:val="18"/>
          <w:szCs w:val="18"/>
        </w:rPr>
        <w:t xml:space="preserve"> do </w:t>
      </w:r>
      <w:r w:rsidRPr="0014287C">
        <w:rPr>
          <w:rFonts w:asciiTheme="minorHAnsi" w:hAnsiTheme="minorHAnsi" w:cstheme="minorHAnsi"/>
          <w:sz w:val="18"/>
          <w:szCs w:val="18"/>
        </w:rPr>
        <w:t>godz</w:t>
      </w:r>
      <w:r w:rsidR="00D8256A" w:rsidRPr="0014287C">
        <w:rPr>
          <w:rFonts w:asciiTheme="minorHAnsi" w:hAnsiTheme="minorHAnsi" w:cstheme="minorHAnsi"/>
          <w:sz w:val="18"/>
          <w:szCs w:val="18"/>
        </w:rPr>
        <w:t>.12.00</w:t>
      </w:r>
    </w:p>
    <w:p w14:paraId="7D471B9C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6. W celu uznania ofert za ważną Wykonawca musi dostarczyć:</w:t>
      </w:r>
    </w:p>
    <w:p w14:paraId="5F9EE827" w14:textId="4AE3C2DC" w:rsidR="00DA159E" w:rsidRPr="00351588" w:rsidRDefault="00DA159E" w:rsidP="009E79F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a. FORMULARZ OFERTY uzupełniony/wypełniony i podpisany bez dokonywania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jakichkolwiek zmian w treści – Załącznik nr 1 niniejszego Zaproszenia.</w:t>
      </w:r>
    </w:p>
    <w:p w14:paraId="6E3D0FCF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b. Projekt umowy zaakceptowany i zaparafowany Załącznik 2 niniejszego Zaproszenia.</w:t>
      </w:r>
    </w:p>
    <w:p w14:paraId="0817B885" w14:textId="2858B636" w:rsidR="00DA159E" w:rsidRPr="00351588" w:rsidRDefault="00DA159E" w:rsidP="009E79F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c. Oświadczenie o spełnianiu warunków udziału w postępowaniu o udzielenie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zamówienia publicznego oraz o niepodleganiu wykluczeniu z postępowania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wypełniony i podpisany – Załącznik Nr 3 niniejszego Zaproszenia.</w:t>
      </w:r>
    </w:p>
    <w:p w14:paraId="110E729A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7. Kryteria wyboru:</w:t>
      </w:r>
    </w:p>
    <w:p w14:paraId="724F3ED5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a. Cena – 50%</w:t>
      </w:r>
    </w:p>
    <w:p w14:paraId="652A56C1" w14:textId="23C376E4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b. Termin</w:t>
      </w:r>
      <w:r w:rsidR="00A7616A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– 30%.</w:t>
      </w:r>
    </w:p>
    <w:p w14:paraId="244F212D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c. Czas podróży – 20%</w:t>
      </w:r>
    </w:p>
    <w:p w14:paraId="0AB886E1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8. Oferty złożone po terminie nie będą rozpatrywane.</w:t>
      </w:r>
    </w:p>
    <w:p w14:paraId="7F2D1E71" w14:textId="5B63BC27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9. Wykonawca może przed upływem terminu składania ofert zmienić lub wycofać swoją</w:t>
      </w:r>
      <w:r w:rsidR="00F70E98">
        <w:rPr>
          <w:rFonts w:asciiTheme="minorHAnsi" w:hAnsiTheme="minorHAnsi" w:cstheme="minorHAnsi"/>
          <w:sz w:val="18"/>
          <w:szCs w:val="18"/>
        </w:rPr>
        <w:t xml:space="preserve"> </w:t>
      </w:r>
      <w:r w:rsidR="00F70E98" w:rsidRPr="00351588">
        <w:rPr>
          <w:rFonts w:asciiTheme="minorHAnsi" w:hAnsiTheme="minorHAnsi" w:cstheme="minorHAnsi"/>
          <w:sz w:val="18"/>
          <w:szCs w:val="18"/>
        </w:rPr>
        <w:t>ofertę</w:t>
      </w:r>
      <w:r w:rsidRPr="00351588">
        <w:rPr>
          <w:rFonts w:asciiTheme="minorHAnsi" w:hAnsiTheme="minorHAnsi" w:cstheme="minorHAnsi"/>
          <w:sz w:val="18"/>
          <w:szCs w:val="18"/>
        </w:rPr>
        <w:t>.</w:t>
      </w:r>
    </w:p>
    <w:p w14:paraId="710BBB7B" w14:textId="7EE7F3F6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10. Rozliczenia między Zamawiającym a Wykonawcą prowadzone będą w euro (EUR). Jeżeli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zajdzie taka potrzeba przewiduje się możliwość rozliczenia w polskich złotych (PLN).</w:t>
      </w:r>
    </w:p>
    <w:p w14:paraId="0CCBB1DD" w14:textId="10BE3BCB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III. Informacje o formalnościach, jakie powinny zostać dopełnione po wyborze oferty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 celu zawarcia umowy w sprawie zamówienia publicznego.</w:t>
      </w:r>
    </w:p>
    <w:p w14:paraId="475E2EC2" w14:textId="7F21F166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1. Umowa powinna być podpisana w siedzibie Zamawiającego w wyznaczonym przez niego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terminie lub za pośrednictwem poczty.</w:t>
      </w:r>
    </w:p>
    <w:p w14:paraId="4A9F4152" w14:textId="40ABC8C0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2. Osoby reprezentujące Wykonawcę przy podpisywaniu umowy powinny posiadać ze sobą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dokumenty potwierdzające ich umocowanie do podpisania umowy, o ile umocowanie to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nie będzie wynikać z dokumentów załączonych do oferty. Osoby te powinny również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posiadać ze sobą dokument potwierdzający ich tożsamość.</w:t>
      </w:r>
    </w:p>
    <w:p w14:paraId="0A7FDCB4" w14:textId="31F07EEB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lastRenderedPageBreak/>
        <w:t>3. W przypadku, gdy Wykonawca, którego oferta została wybrana jako najkorzystniejsza,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uchyla się od zawarcia umowy, Zamawiający będzie mógł wybrać ofertę najkorzystniejszą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spośród pozostałych złożonych ofert.</w:t>
      </w:r>
    </w:p>
    <w:p w14:paraId="222EE27F" w14:textId="5F43CE51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4. Wzór umowy stanowi Załącznik nr 2 do niniejszego Zaproszenia. Postanowienia zawarte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we wzorze umowy nie podlegają negocjacjom.</w:t>
      </w:r>
    </w:p>
    <w:p w14:paraId="4160C84E" w14:textId="1C80852E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5. Oświadczenie o spełnianiu warunków udziału w postępowaniu o udzielenie zamówienia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publicznego oraz o niepodleganiu wykluczeniu z postępowania – Załącznik Nr 3</w:t>
      </w:r>
    </w:p>
    <w:p w14:paraId="38F13061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IV. Pozostałe postanowienia</w:t>
      </w:r>
    </w:p>
    <w:p w14:paraId="17D9BD20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1. Termin związania ofertą wynosi 7 dni od daty zamknięcia składania ofert.</w:t>
      </w:r>
    </w:p>
    <w:p w14:paraId="0A05D99E" w14:textId="58F83B4E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2. W toku badania i oceny ofert Zamawiający może żądać od Oferentów wyjaśnień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dotyczących treści złożonych ofert.</w:t>
      </w:r>
    </w:p>
    <w:p w14:paraId="1D7A2F95" w14:textId="77777777" w:rsidR="00DA159E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V. Zasady odrzucania ofert</w:t>
      </w:r>
    </w:p>
    <w:p w14:paraId="17947AF0" w14:textId="3CF74D9D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1. Oferty złożone w niniejszym postępowaniu zostaną odrzucone w następujących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przypadkach:</w:t>
      </w:r>
    </w:p>
    <w:p w14:paraId="5C039F72" w14:textId="7F491DEE" w:rsidR="00DA159E" w:rsidRPr="00351588" w:rsidRDefault="00DA159E" w:rsidP="009E79F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a. Treść oferty nie odpowiada opisowi przedmiotu zamówienia i/lub istotnym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zasadom realizacji zamówienia.</w:t>
      </w:r>
    </w:p>
    <w:p w14:paraId="76658E59" w14:textId="3FEFB463" w:rsidR="00DA159E" w:rsidRPr="00351588" w:rsidRDefault="00DA159E" w:rsidP="009E79FF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b. Jej złożenie stanowi czyn nieuczciwej konkurencji w rozumieniu przepisów</w:t>
      </w:r>
      <w:r w:rsidR="009E79FF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o zwalczaniu nieuczciwej konkurencji.</w:t>
      </w:r>
    </w:p>
    <w:p w14:paraId="3A268244" w14:textId="400BF62E" w:rsidR="00DA159E" w:rsidRPr="00351588" w:rsidRDefault="00DA159E" w:rsidP="00351588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c. Zawiera błędy w obliczeniu ceny, których nie są się poprawić bez naruszania zasad</w:t>
      </w:r>
      <w:r w:rsidR="00351588" w:rsidRPr="00351588">
        <w:rPr>
          <w:rFonts w:asciiTheme="minorHAnsi" w:hAnsiTheme="minorHAnsi" w:cstheme="minorHAnsi"/>
          <w:sz w:val="18"/>
          <w:szCs w:val="18"/>
        </w:rPr>
        <w:t xml:space="preserve"> </w:t>
      </w:r>
      <w:r w:rsidRPr="00351588">
        <w:rPr>
          <w:rFonts w:asciiTheme="minorHAnsi" w:hAnsiTheme="minorHAnsi" w:cstheme="minorHAnsi"/>
          <w:sz w:val="18"/>
          <w:szCs w:val="18"/>
        </w:rPr>
        <w:t>o uczciwej konkurencji i równego traktowania Wykonawców.</w:t>
      </w:r>
    </w:p>
    <w:p w14:paraId="33F3F73E" w14:textId="72602B24" w:rsidR="00136D40" w:rsidRPr="00351588" w:rsidRDefault="00DA159E" w:rsidP="00DA159E">
      <w:pPr>
        <w:spacing w:before="120" w:after="120"/>
        <w:ind w:firstLine="708"/>
        <w:rPr>
          <w:rFonts w:asciiTheme="minorHAnsi" w:hAnsiTheme="minorHAnsi" w:cstheme="minorHAnsi"/>
          <w:sz w:val="18"/>
          <w:szCs w:val="18"/>
        </w:rPr>
      </w:pPr>
      <w:r w:rsidRPr="00351588">
        <w:rPr>
          <w:rFonts w:asciiTheme="minorHAnsi" w:hAnsiTheme="minorHAnsi" w:cstheme="minorHAnsi"/>
          <w:sz w:val="18"/>
          <w:szCs w:val="18"/>
        </w:rPr>
        <w:t>d. Jest nieważna na podstawie odrębnych przepisów.</w:t>
      </w:r>
    </w:p>
    <w:sectPr w:rsidR="00136D40" w:rsidRPr="00351588" w:rsidSect="0086010D">
      <w:headerReference w:type="default" r:id="rId10"/>
      <w:footerReference w:type="default" r:id="rId11"/>
      <w:type w:val="continuous"/>
      <w:pgSz w:w="11906" w:h="16838"/>
      <w:pgMar w:top="1817" w:right="1080" w:bottom="284" w:left="1080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67767" w14:textId="77777777" w:rsidR="00F5660E" w:rsidRDefault="00F5660E">
      <w:r>
        <w:separator/>
      </w:r>
    </w:p>
  </w:endnote>
  <w:endnote w:type="continuationSeparator" w:id="0">
    <w:p w14:paraId="3CFB6761" w14:textId="77777777" w:rsidR="00F5660E" w:rsidRDefault="00F5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2DBC" w14:textId="77777777" w:rsidR="0086010D" w:rsidRPr="0056243A" w:rsidRDefault="0086010D" w:rsidP="0056243A">
    <w:pPr>
      <w:pBdr>
        <w:top w:val="dotted" w:sz="4" w:space="1" w:color="auto"/>
      </w:pBdr>
      <w:tabs>
        <w:tab w:val="right" w:pos="-5954"/>
        <w:tab w:val="center" w:pos="-3828"/>
        <w:tab w:val="center" w:pos="-2552"/>
      </w:tabs>
      <w:spacing w:line="276" w:lineRule="auto"/>
      <w:jc w:val="both"/>
      <w:rPr>
        <w:rFonts w:ascii="Verdana" w:hAnsi="Verdana"/>
        <w:sz w:val="16"/>
        <w:szCs w:val="16"/>
      </w:rPr>
    </w:pPr>
  </w:p>
  <w:p w14:paraId="13152E23" w14:textId="77777777" w:rsidR="0086010D" w:rsidRDefault="0086010D" w:rsidP="0086010D">
    <w:pPr>
      <w:pStyle w:val="Stopka"/>
      <w:tabs>
        <w:tab w:val="center" w:pos="4873"/>
        <w:tab w:val="left" w:pos="8955"/>
      </w:tabs>
      <w:ind w:left="708"/>
      <w:rPr>
        <w:rFonts w:ascii="Calibri" w:eastAsia="Calibri" w:hAnsi="Calibri" w:cs="Calibri"/>
        <w:color w:val="000000"/>
        <w:sz w:val="16"/>
        <w:szCs w:val="16"/>
      </w:rPr>
    </w:pPr>
  </w:p>
  <w:p w14:paraId="2E97A7F8" w14:textId="708854C3" w:rsidR="0086010D" w:rsidRDefault="0086010D" w:rsidP="0086010D">
    <w:pPr>
      <w:pStyle w:val="Stopka"/>
      <w:tabs>
        <w:tab w:val="center" w:pos="4873"/>
        <w:tab w:val="left" w:pos="8955"/>
      </w:tabs>
      <w:ind w:left="708"/>
      <w:rPr>
        <w:rFonts w:ascii="Calibri" w:eastAsia="Calibri" w:hAnsi="Calibri" w:cs="Calibri"/>
        <w:color w:val="000000"/>
        <w:sz w:val="16"/>
        <w:szCs w:val="16"/>
      </w:rPr>
    </w:pPr>
  </w:p>
  <w:p w14:paraId="0B1391DD" w14:textId="4D17E349" w:rsidR="00B46EA6" w:rsidRPr="00515796" w:rsidRDefault="0086010D" w:rsidP="0086010D">
    <w:pPr>
      <w:pStyle w:val="Stopka"/>
      <w:tabs>
        <w:tab w:val="center" w:pos="4873"/>
        <w:tab w:val="left" w:pos="8955"/>
      </w:tabs>
      <w:jc w:val="right"/>
      <w:rPr>
        <w:rFonts w:ascii="Verdana" w:hAnsi="Verdana"/>
        <w:color w:val="FFFFFF" w:themeColor="background1"/>
        <w:sz w:val="16"/>
        <w:szCs w:val="16"/>
      </w:rPr>
    </w:pPr>
    <w:r w:rsidRPr="00515796">
      <w:rPr>
        <w:rFonts w:ascii="Calibri" w:eastAsia="Calibri" w:hAnsi="Calibri" w:cs="Calibri"/>
        <w:color w:val="FFFFFF" w:themeColor="background1"/>
        <w:sz w:val="16"/>
        <w:szCs w:val="16"/>
      </w:rPr>
      <w:t xml:space="preserve">Strona </w: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begin"/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instrText xml:space="preserve"> PAGE   \* MERGEFORMAT </w:instrTex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separate"/>
    </w:r>
    <w:r w:rsidR="00807E00" w:rsidRPr="00807E00">
      <w:rPr>
        <w:rFonts w:ascii="Calibri" w:eastAsia="Calibri" w:hAnsi="Calibri" w:cs="Calibri"/>
        <w:b/>
        <w:noProof/>
        <w:color w:val="FFFFFF" w:themeColor="background1"/>
        <w:sz w:val="16"/>
        <w:szCs w:val="16"/>
      </w:rPr>
      <w:t>3</w:t>
    </w:r>
    <w:r w:rsidRPr="00515796">
      <w:rPr>
        <w:rFonts w:ascii="Calibri" w:eastAsia="Calibri" w:hAnsi="Calibri" w:cs="Calibri"/>
        <w:b/>
        <w:color w:val="FFFFFF" w:themeColor="background1"/>
        <w:sz w:val="16"/>
        <w:szCs w:val="16"/>
      </w:rPr>
      <w:fldChar w:fldCharType="end"/>
    </w:r>
    <w:r w:rsidRPr="00515796">
      <w:rPr>
        <w:rFonts w:ascii="Calibri" w:eastAsia="Calibri" w:hAnsi="Calibri" w:cs="Calibri"/>
        <w:color w:val="FFFFFF" w:themeColor="background1"/>
        <w:sz w:val="16"/>
        <w:szCs w:val="16"/>
      </w:rPr>
      <w:t xml:space="preserve"> z </w: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begin"/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instrText xml:space="preserve"> NUMPAGES   \* MERGEFORMAT </w:instrTex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separate"/>
    </w:r>
    <w:r w:rsidR="00807E00" w:rsidRPr="00807E00">
      <w:rPr>
        <w:rFonts w:ascii="Calibri" w:eastAsia="Calibri" w:hAnsi="Calibri" w:cs="Calibri"/>
        <w:b/>
        <w:noProof/>
        <w:color w:val="FFFFFF" w:themeColor="background1"/>
        <w:sz w:val="16"/>
        <w:szCs w:val="16"/>
      </w:rPr>
      <w:t>3</w:t>
    </w:r>
    <w:r w:rsidRPr="00515796">
      <w:rPr>
        <w:rFonts w:ascii="Calibri" w:eastAsia="Calibri" w:hAnsi="Calibri" w:cs="Calibri"/>
        <w:b/>
        <w:noProof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A8CF" w14:textId="77777777" w:rsidR="00F5660E" w:rsidRDefault="00F5660E">
      <w:r>
        <w:separator/>
      </w:r>
    </w:p>
  </w:footnote>
  <w:footnote w:type="continuationSeparator" w:id="0">
    <w:p w14:paraId="64B663CA" w14:textId="77777777" w:rsidR="00F5660E" w:rsidRDefault="00F5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09E4" w14:textId="77777777" w:rsidR="00312E16" w:rsidRDefault="00312E16" w:rsidP="0003182D">
    <w:pPr>
      <w:tabs>
        <w:tab w:val="right" w:pos="-5954"/>
        <w:tab w:val="center" w:pos="-3828"/>
        <w:tab w:val="center" w:pos="-2552"/>
      </w:tabs>
      <w:spacing w:line="276" w:lineRule="auto"/>
      <w:jc w:val="both"/>
      <w:rPr>
        <w:rFonts w:ascii="Verdana" w:eastAsia="Calibri" w:hAnsi="Verdana" w:cs="Calibri"/>
        <w:b/>
        <w:bCs/>
        <w:noProof/>
        <w:sz w:val="18"/>
        <w:szCs w:val="18"/>
      </w:rPr>
    </w:pPr>
  </w:p>
  <w:p w14:paraId="4E4AFFD9" w14:textId="6858016F" w:rsidR="0086010D" w:rsidRPr="00121530" w:rsidRDefault="0003182D" w:rsidP="00515796">
    <w:pPr>
      <w:tabs>
        <w:tab w:val="right" w:pos="-5954"/>
        <w:tab w:val="center" w:pos="-3828"/>
        <w:tab w:val="center" w:pos="-2552"/>
      </w:tabs>
      <w:spacing w:line="276" w:lineRule="auto"/>
      <w:ind w:left="4962"/>
      <w:jc w:val="both"/>
      <w:rPr>
        <w:rFonts w:ascii="Verdana" w:eastAsia="Calibri" w:hAnsi="Verdana" w:cs="Calibri"/>
        <w:sz w:val="18"/>
        <w:szCs w:val="18"/>
      </w:rPr>
    </w:pPr>
    <w:r w:rsidRPr="00515796">
      <w:rPr>
        <w:rFonts w:ascii="Verdana" w:eastAsia="Calibri" w:hAnsi="Verdana" w:cs="Calibri"/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1" allowOverlap="1" wp14:anchorId="518DCF98" wp14:editId="276F9428">
          <wp:simplePos x="0" y="0"/>
          <wp:positionH relativeFrom="margin">
            <wp:posOffset>91440</wp:posOffset>
          </wp:positionH>
          <wp:positionV relativeFrom="paragraph">
            <wp:posOffset>69850</wp:posOffset>
          </wp:positionV>
          <wp:extent cx="813849" cy="279786"/>
          <wp:effectExtent l="0" t="0" r="5715" b="6350"/>
          <wp:wrapNone/>
          <wp:docPr id="25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13849" cy="279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Calibri" w:hAnsi="Verdana" w:cs="Calibri"/>
        <w:sz w:val="18"/>
        <w:szCs w:val="18"/>
      </w:rPr>
      <w:t xml:space="preserve">                                           </w:t>
    </w:r>
    <w:r>
      <w:rPr>
        <w:rFonts w:ascii="Verdana" w:hAnsi="Verdana"/>
        <w:bCs/>
        <w:noProof/>
        <w:sz w:val="16"/>
        <w:szCs w:val="16"/>
      </w:rPr>
      <w:drawing>
        <wp:inline distT="0" distB="0" distL="0" distR="0" wp14:anchorId="5A9AECEA" wp14:editId="4F92B71B">
          <wp:extent cx="1287780" cy="2984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06E4CB" w14:textId="65692149" w:rsidR="0003182D" w:rsidRDefault="0003182D" w:rsidP="0003182D">
    <w:pPr>
      <w:pBdr>
        <w:bottom w:val="dotted" w:sz="4" w:space="1" w:color="auto"/>
      </w:pBdr>
      <w:tabs>
        <w:tab w:val="right" w:pos="-5954"/>
        <w:tab w:val="center" w:pos="-3828"/>
        <w:tab w:val="center" w:pos="-2552"/>
        <w:tab w:val="left" w:pos="1380"/>
      </w:tabs>
      <w:jc w:val="both"/>
      <w:rPr>
        <w:rFonts w:ascii="Verdana" w:hAnsi="Verdana"/>
        <w:bCs/>
        <w:sz w:val="16"/>
        <w:szCs w:val="16"/>
      </w:rPr>
    </w:pPr>
  </w:p>
  <w:p w14:paraId="52892DB4" w14:textId="06C1A38C" w:rsidR="00A7616A" w:rsidRDefault="0003182D" w:rsidP="00A7616A">
    <w:pPr>
      <w:tabs>
        <w:tab w:val="right" w:pos="-5954"/>
        <w:tab w:val="center" w:pos="-3828"/>
        <w:tab w:val="center" w:pos="-2552"/>
      </w:tabs>
      <w:spacing w:line="276" w:lineRule="auto"/>
      <w:jc w:val="both"/>
      <w:rPr>
        <w:rFonts w:ascii="Verdana" w:eastAsia="Calibri" w:hAnsi="Verdana" w:cs="Calibri"/>
        <w:b/>
        <w:bCs/>
        <w:noProof/>
        <w:sz w:val="16"/>
        <w:szCs w:val="16"/>
      </w:rPr>
    </w:pPr>
    <w:r w:rsidRPr="0003182D">
      <w:rPr>
        <w:rFonts w:ascii="Verdana" w:eastAsia="Calibri" w:hAnsi="Verdana" w:cs="Calibri"/>
        <w:b/>
        <w:bCs/>
        <w:noProof/>
        <w:sz w:val="16"/>
        <w:szCs w:val="16"/>
      </w:rPr>
      <w:t xml:space="preserve">  </w:t>
    </w:r>
    <w:r>
      <w:rPr>
        <w:rFonts w:ascii="Verdana" w:eastAsia="Calibri" w:hAnsi="Verdana" w:cs="Calibri"/>
        <w:b/>
        <w:bCs/>
        <w:noProof/>
        <w:sz w:val="16"/>
        <w:szCs w:val="16"/>
      </w:rPr>
      <w:t xml:space="preserve">                         </w:t>
    </w:r>
  </w:p>
  <w:p w14:paraId="0C13FF59" w14:textId="77777777" w:rsidR="00A7616A" w:rsidRDefault="00A7616A" w:rsidP="00A7616A">
    <w:pPr>
      <w:tabs>
        <w:tab w:val="right" w:pos="-5954"/>
        <w:tab w:val="center" w:pos="-3828"/>
        <w:tab w:val="center" w:pos="-2552"/>
      </w:tabs>
      <w:spacing w:line="276" w:lineRule="auto"/>
      <w:rPr>
        <w:rFonts w:ascii="Verdana" w:eastAsia="Calibri" w:hAnsi="Verdana" w:cs="Calibri"/>
        <w:b/>
        <w:bCs/>
        <w:noProof/>
        <w:sz w:val="16"/>
        <w:szCs w:val="16"/>
      </w:rPr>
    </w:pPr>
  </w:p>
  <w:p w14:paraId="4EC56BB3" w14:textId="77777777" w:rsidR="00A7616A" w:rsidRDefault="00A7616A" w:rsidP="00A7616A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</w:p>
  <w:p w14:paraId="20229756" w14:textId="76379E6B" w:rsidR="00A7616A" w:rsidRDefault="00DA159E" w:rsidP="00A7616A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  <w:r w:rsidRPr="00DA159E">
      <w:rPr>
        <w:rFonts w:ascii="Verdana" w:eastAsia="Calibri" w:hAnsi="Verdana" w:cs="Calibri"/>
        <w:b/>
        <w:bCs/>
        <w:noProof/>
        <w:sz w:val="16"/>
        <w:szCs w:val="16"/>
      </w:rPr>
      <w:t xml:space="preserve">Zaproszenie do składania ofert na organizację transportu na rzecz Elektronicznych Zakładów Naukowych we Wrocławiu </w:t>
    </w:r>
    <w:r w:rsidR="00A7616A" w:rsidRPr="00A7616A">
      <w:rPr>
        <w:rFonts w:ascii="Verdana" w:eastAsia="Calibri" w:hAnsi="Verdana" w:cs="Calibri"/>
        <w:b/>
        <w:bCs/>
        <w:noProof/>
        <w:sz w:val="16"/>
        <w:szCs w:val="16"/>
      </w:rPr>
      <w:t>do projektu „Europejskie praktyki zawodowe dla uczniów EZN IX”</w:t>
    </w:r>
  </w:p>
  <w:p w14:paraId="2CFF75A8" w14:textId="77777777" w:rsidR="00A7616A" w:rsidRDefault="00A7616A" w:rsidP="00A7616A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  <w:r w:rsidRPr="00A7616A">
      <w:rPr>
        <w:rFonts w:ascii="Verdana" w:eastAsia="Calibri" w:hAnsi="Verdana" w:cs="Calibri"/>
        <w:b/>
        <w:bCs/>
        <w:noProof/>
        <w:sz w:val="16"/>
        <w:szCs w:val="16"/>
      </w:rPr>
      <w:t xml:space="preserve"> o numerze - 2025-1-PL01-KA121-VET-000318298 </w:t>
    </w:r>
  </w:p>
  <w:p w14:paraId="1A1CE14C" w14:textId="6A146F51" w:rsidR="00A7616A" w:rsidRPr="00A7616A" w:rsidRDefault="00A7616A" w:rsidP="00A7616A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  <w:r w:rsidRPr="00A7616A">
      <w:rPr>
        <w:rFonts w:ascii="Verdana" w:eastAsia="Calibri" w:hAnsi="Verdana" w:cs="Calibri"/>
        <w:b/>
        <w:bCs/>
        <w:noProof/>
        <w:sz w:val="16"/>
        <w:szCs w:val="16"/>
      </w:rPr>
      <w:t>dofinansowanego przez Unię Europejską.</w:t>
    </w:r>
  </w:p>
  <w:p w14:paraId="6911F195" w14:textId="60FBCD91" w:rsidR="0003182D" w:rsidRDefault="0003182D" w:rsidP="00DA159E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</w:p>
  <w:p w14:paraId="68418E94" w14:textId="77777777" w:rsidR="006B04BA" w:rsidRDefault="006B04BA" w:rsidP="00A7616A">
    <w:pPr>
      <w:pBdr>
        <w:bottom w:val="dotted" w:sz="4" w:space="11" w:color="auto"/>
      </w:pBdr>
      <w:tabs>
        <w:tab w:val="right" w:pos="-5954"/>
        <w:tab w:val="center" w:pos="-3828"/>
        <w:tab w:val="center" w:pos="-2552"/>
        <w:tab w:val="left" w:pos="1380"/>
      </w:tabs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9pt;height:8.9pt" o:bullet="t">
        <v:imagedata r:id="rId1" o:title="BD14692_"/>
      </v:shape>
    </w:pict>
  </w:numPicBullet>
  <w:abstractNum w:abstractNumId="0" w15:restartNumberingAfterBreak="0">
    <w:nsid w:val="FFFFFF88"/>
    <w:multiLevelType w:val="singleLevel"/>
    <w:tmpl w:val="E67232D8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hybridMultilevel"/>
    <w:tmpl w:val="56427FB2"/>
    <w:lvl w:ilvl="0" w:tplc="757EC27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FC509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6602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0BA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294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689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903DC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A7B6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C57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Verdana" w:eastAsia="Times New Roman" w:hAnsi="Verdana"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7A3AD6"/>
    <w:multiLevelType w:val="hybridMultilevel"/>
    <w:tmpl w:val="2214ACB4"/>
    <w:lvl w:ilvl="0" w:tplc="B21E9808">
      <w:start w:val="1"/>
      <w:numFmt w:val="bullet"/>
      <w:lvlText w:val="-"/>
      <w:lvlJc w:val="left"/>
      <w:pPr>
        <w:tabs>
          <w:tab w:val="num" w:pos="-708"/>
        </w:tabs>
        <w:ind w:left="-70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9" w15:restartNumberingAfterBreak="0">
    <w:nsid w:val="0CED0E42"/>
    <w:multiLevelType w:val="hybridMultilevel"/>
    <w:tmpl w:val="70DC2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82223"/>
    <w:multiLevelType w:val="hybridMultilevel"/>
    <w:tmpl w:val="916681A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3B2408A"/>
    <w:multiLevelType w:val="hybridMultilevel"/>
    <w:tmpl w:val="722A26F4"/>
    <w:lvl w:ilvl="0" w:tplc="84E0F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04787"/>
    <w:multiLevelType w:val="hybridMultilevel"/>
    <w:tmpl w:val="85208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E170F"/>
    <w:multiLevelType w:val="hybridMultilevel"/>
    <w:tmpl w:val="BDAAB7C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17FD73AA"/>
    <w:multiLevelType w:val="hybridMultilevel"/>
    <w:tmpl w:val="FDAAE4EE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1CDD1454"/>
    <w:multiLevelType w:val="hybridMultilevel"/>
    <w:tmpl w:val="30769E32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10857F6"/>
    <w:multiLevelType w:val="multilevel"/>
    <w:tmpl w:val="8480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A954F7E"/>
    <w:multiLevelType w:val="multilevel"/>
    <w:tmpl w:val="76646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DA269D5"/>
    <w:multiLevelType w:val="hybridMultilevel"/>
    <w:tmpl w:val="B9C682D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F9E1002"/>
    <w:multiLevelType w:val="hybridMultilevel"/>
    <w:tmpl w:val="821E496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46966C3"/>
    <w:multiLevelType w:val="hybridMultilevel"/>
    <w:tmpl w:val="0CECFE8A"/>
    <w:lvl w:ilvl="0" w:tplc="BC24628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D5978"/>
    <w:multiLevelType w:val="hybridMultilevel"/>
    <w:tmpl w:val="21ECBE50"/>
    <w:lvl w:ilvl="0" w:tplc="181AFAC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A30D5"/>
    <w:multiLevelType w:val="multilevel"/>
    <w:tmpl w:val="3A0EB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FDA2434"/>
    <w:multiLevelType w:val="hybridMultilevel"/>
    <w:tmpl w:val="53B607D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02E4CB6"/>
    <w:multiLevelType w:val="multilevel"/>
    <w:tmpl w:val="FCF85C58"/>
    <w:lvl w:ilvl="0">
      <w:start w:val="1"/>
      <w:numFmt w:val="bullet"/>
      <w:pStyle w:val="wylicze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507552F1"/>
    <w:multiLevelType w:val="hybridMultilevel"/>
    <w:tmpl w:val="69BCB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051E5"/>
    <w:multiLevelType w:val="hybridMultilevel"/>
    <w:tmpl w:val="B5A61A3C"/>
    <w:lvl w:ilvl="0" w:tplc="63B6AB4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B07C0"/>
    <w:multiLevelType w:val="multilevel"/>
    <w:tmpl w:val="B31CA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A3824A2"/>
    <w:multiLevelType w:val="hybridMultilevel"/>
    <w:tmpl w:val="212281E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C6768A1"/>
    <w:multiLevelType w:val="hybridMultilevel"/>
    <w:tmpl w:val="5DE21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F29C2"/>
    <w:multiLevelType w:val="hybridMultilevel"/>
    <w:tmpl w:val="59F230C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11B7156"/>
    <w:multiLevelType w:val="hybridMultilevel"/>
    <w:tmpl w:val="936C3CBE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1EE0D66"/>
    <w:multiLevelType w:val="hybridMultilevel"/>
    <w:tmpl w:val="60E249A4"/>
    <w:lvl w:ilvl="0" w:tplc="8FAEACA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72C4A"/>
    <w:multiLevelType w:val="hybridMultilevel"/>
    <w:tmpl w:val="AE8E2B42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8603DD7"/>
    <w:multiLevelType w:val="hybridMultilevel"/>
    <w:tmpl w:val="C944ACA8"/>
    <w:lvl w:ilvl="0" w:tplc="19C4E830">
      <w:start w:val="1"/>
      <w:numFmt w:val="bullet"/>
      <w:lvlText w:val=""/>
      <w:lvlJc w:val="left"/>
      <w:pPr>
        <w:ind w:left="862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F984411"/>
    <w:multiLevelType w:val="multilevel"/>
    <w:tmpl w:val="BB96F4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Verdana" w:eastAsia="Times New Roman" w:hAnsi="Verdana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22"/>
  </w:num>
  <w:num w:numId="5">
    <w:abstractNumId w:val="24"/>
  </w:num>
  <w:num w:numId="6">
    <w:abstractNumId w:val="35"/>
  </w:num>
  <w:num w:numId="7">
    <w:abstractNumId w:val="11"/>
  </w:num>
  <w:num w:numId="8">
    <w:abstractNumId w:val="19"/>
  </w:num>
  <w:num w:numId="9">
    <w:abstractNumId w:val="31"/>
  </w:num>
  <w:num w:numId="10">
    <w:abstractNumId w:val="30"/>
  </w:num>
  <w:num w:numId="11">
    <w:abstractNumId w:val="23"/>
  </w:num>
  <w:num w:numId="12">
    <w:abstractNumId w:val="10"/>
  </w:num>
  <w:num w:numId="13">
    <w:abstractNumId w:val="13"/>
  </w:num>
  <w:num w:numId="14">
    <w:abstractNumId w:val="14"/>
  </w:num>
  <w:num w:numId="15">
    <w:abstractNumId w:val="28"/>
  </w:num>
  <w:num w:numId="16">
    <w:abstractNumId w:val="33"/>
  </w:num>
  <w:num w:numId="17">
    <w:abstractNumId w:val="15"/>
  </w:num>
  <w:num w:numId="18">
    <w:abstractNumId w:val="16"/>
  </w:num>
  <w:num w:numId="19">
    <w:abstractNumId w:val="18"/>
  </w:num>
  <w:num w:numId="20">
    <w:abstractNumId w:val="26"/>
  </w:num>
  <w:num w:numId="21">
    <w:abstractNumId w:val="9"/>
  </w:num>
  <w:num w:numId="22">
    <w:abstractNumId w:val="4"/>
  </w:num>
  <w:num w:numId="23">
    <w:abstractNumId w:val="7"/>
  </w:num>
  <w:num w:numId="24">
    <w:abstractNumId w:val="29"/>
  </w:num>
  <w:num w:numId="25">
    <w:abstractNumId w:val="25"/>
  </w:num>
  <w:num w:numId="26">
    <w:abstractNumId w:val="21"/>
  </w:num>
  <w:num w:numId="27">
    <w:abstractNumId w:val="32"/>
  </w:num>
  <w:num w:numId="28">
    <w:abstractNumId w:val="8"/>
  </w:num>
  <w:num w:numId="29">
    <w:abstractNumId w:val="20"/>
  </w:num>
  <w:num w:numId="30">
    <w:abstractNumId w:val="34"/>
  </w:num>
  <w:num w:numId="31">
    <w:abstractNumId w:val="3"/>
  </w:num>
  <w:num w:numId="3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8C"/>
    <w:rsid w:val="0000593E"/>
    <w:rsid w:val="00017FA4"/>
    <w:rsid w:val="00020531"/>
    <w:rsid w:val="00026B46"/>
    <w:rsid w:val="0003182D"/>
    <w:rsid w:val="00040678"/>
    <w:rsid w:val="00042F08"/>
    <w:rsid w:val="0004445E"/>
    <w:rsid w:val="00062851"/>
    <w:rsid w:val="00063A4D"/>
    <w:rsid w:val="00065AE0"/>
    <w:rsid w:val="000667A8"/>
    <w:rsid w:val="000672E5"/>
    <w:rsid w:val="00073BCE"/>
    <w:rsid w:val="00090DEC"/>
    <w:rsid w:val="00097060"/>
    <w:rsid w:val="000A1A7D"/>
    <w:rsid w:val="000B1065"/>
    <w:rsid w:val="000C56EB"/>
    <w:rsid w:val="000D4644"/>
    <w:rsid w:val="000D48DC"/>
    <w:rsid w:val="000E0B95"/>
    <w:rsid w:val="000E2820"/>
    <w:rsid w:val="000E6952"/>
    <w:rsid w:val="000F0F96"/>
    <w:rsid w:val="00106AFF"/>
    <w:rsid w:val="001166D1"/>
    <w:rsid w:val="00121530"/>
    <w:rsid w:val="00131E37"/>
    <w:rsid w:val="00136D40"/>
    <w:rsid w:val="0014287C"/>
    <w:rsid w:val="001652F3"/>
    <w:rsid w:val="00166A38"/>
    <w:rsid w:val="001675EB"/>
    <w:rsid w:val="001731F1"/>
    <w:rsid w:val="001824C4"/>
    <w:rsid w:val="00183899"/>
    <w:rsid w:val="00183BAC"/>
    <w:rsid w:val="001849AE"/>
    <w:rsid w:val="00184C62"/>
    <w:rsid w:val="0018732F"/>
    <w:rsid w:val="001A50E0"/>
    <w:rsid w:val="001C6B96"/>
    <w:rsid w:val="001D213A"/>
    <w:rsid w:val="001D25A8"/>
    <w:rsid w:val="001F18B2"/>
    <w:rsid w:val="001F6B93"/>
    <w:rsid w:val="00217236"/>
    <w:rsid w:val="002331AC"/>
    <w:rsid w:val="00247C32"/>
    <w:rsid w:val="00274730"/>
    <w:rsid w:val="00291100"/>
    <w:rsid w:val="00296356"/>
    <w:rsid w:val="002A2409"/>
    <w:rsid w:val="002B2EAA"/>
    <w:rsid w:val="002F6CC0"/>
    <w:rsid w:val="003003E4"/>
    <w:rsid w:val="00312E16"/>
    <w:rsid w:val="00323677"/>
    <w:rsid w:val="003300BA"/>
    <w:rsid w:val="00341CDB"/>
    <w:rsid w:val="00346F94"/>
    <w:rsid w:val="00350B29"/>
    <w:rsid w:val="00351588"/>
    <w:rsid w:val="0035620F"/>
    <w:rsid w:val="00363908"/>
    <w:rsid w:val="00364541"/>
    <w:rsid w:val="00367DA9"/>
    <w:rsid w:val="003A0E70"/>
    <w:rsid w:val="003A105C"/>
    <w:rsid w:val="003B5ECB"/>
    <w:rsid w:val="00413573"/>
    <w:rsid w:val="0041583E"/>
    <w:rsid w:val="00435192"/>
    <w:rsid w:val="004439C2"/>
    <w:rsid w:val="00451BDA"/>
    <w:rsid w:val="00452ED0"/>
    <w:rsid w:val="004569B7"/>
    <w:rsid w:val="00462B08"/>
    <w:rsid w:val="00472111"/>
    <w:rsid w:val="0047281C"/>
    <w:rsid w:val="00474223"/>
    <w:rsid w:val="0047517A"/>
    <w:rsid w:val="00477607"/>
    <w:rsid w:val="00484A2E"/>
    <w:rsid w:val="00495597"/>
    <w:rsid w:val="004A100C"/>
    <w:rsid w:val="004A1A4D"/>
    <w:rsid w:val="004A3449"/>
    <w:rsid w:val="004A3A64"/>
    <w:rsid w:val="004A5A18"/>
    <w:rsid w:val="004A6785"/>
    <w:rsid w:val="004C5C1C"/>
    <w:rsid w:val="004C6CB4"/>
    <w:rsid w:val="004D0340"/>
    <w:rsid w:val="004D2C56"/>
    <w:rsid w:val="004D768A"/>
    <w:rsid w:val="004E3D41"/>
    <w:rsid w:val="004E4B8E"/>
    <w:rsid w:val="004F50DF"/>
    <w:rsid w:val="004F72BD"/>
    <w:rsid w:val="00503D29"/>
    <w:rsid w:val="0051112C"/>
    <w:rsid w:val="00514E39"/>
    <w:rsid w:val="00515796"/>
    <w:rsid w:val="00520A52"/>
    <w:rsid w:val="00524D7E"/>
    <w:rsid w:val="00533262"/>
    <w:rsid w:val="0053441A"/>
    <w:rsid w:val="00540011"/>
    <w:rsid w:val="00545F2C"/>
    <w:rsid w:val="00550F52"/>
    <w:rsid w:val="0055639E"/>
    <w:rsid w:val="0056243A"/>
    <w:rsid w:val="00563A69"/>
    <w:rsid w:val="00570C6A"/>
    <w:rsid w:val="00581454"/>
    <w:rsid w:val="0059463F"/>
    <w:rsid w:val="005F0AC5"/>
    <w:rsid w:val="005F586D"/>
    <w:rsid w:val="0061443A"/>
    <w:rsid w:val="00615E0A"/>
    <w:rsid w:val="006400EE"/>
    <w:rsid w:val="006511F6"/>
    <w:rsid w:val="006555A5"/>
    <w:rsid w:val="00655B39"/>
    <w:rsid w:val="00661B18"/>
    <w:rsid w:val="006710FC"/>
    <w:rsid w:val="00674D55"/>
    <w:rsid w:val="006775E9"/>
    <w:rsid w:val="006964BA"/>
    <w:rsid w:val="006A3F92"/>
    <w:rsid w:val="006A577B"/>
    <w:rsid w:val="006A755C"/>
    <w:rsid w:val="006B04BA"/>
    <w:rsid w:val="006C04C6"/>
    <w:rsid w:val="006D04D5"/>
    <w:rsid w:val="006D4F2E"/>
    <w:rsid w:val="006D50EC"/>
    <w:rsid w:val="006E2210"/>
    <w:rsid w:val="006F000F"/>
    <w:rsid w:val="006F00D7"/>
    <w:rsid w:val="006F4440"/>
    <w:rsid w:val="006F4BE1"/>
    <w:rsid w:val="00713F1E"/>
    <w:rsid w:val="007232DD"/>
    <w:rsid w:val="00725510"/>
    <w:rsid w:val="00727057"/>
    <w:rsid w:val="00734465"/>
    <w:rsid w:val="00735C9E"/>
    <w:rsid w:val="00741813"/>
    <w:rsid w:val="0074528C"/>
    <w:rsid w:val="00764F76"/>
    <w:rsid w:val="00782408"/>
    <w:rsid w:val="00784971"/>
    <w:rsid w:val="00787140"/>
    <w:rsid w:val="00790645"/>
    <w:rsid w:val="007A3C7F"/>
    <w:rsid w:val="007B45EE"/>
    <w:rsid w:val="007B4E27"/>
    <w:rsid w:val="007C7968"/>
    <w:rsid w:val="007D18A7"/>
    <w:rsid w:val="007D7E68"/>
    <w:rsid w:val="007E0FD7"/>
    <w:rsid w:val="007E1EB4"/>
    <w:rsid w:val="00802B86"/>
    <w:rsid w:val="00807E00"/>
    <w:rsid w:val="00813181"/>
    <w:rsid w:val="008270D8"/>
    <w:rsid w:val="0083393B"/>
    <w:rsid w:val="0084187F"/>
    <w:rsid w:val="0086010D"/>
    <w:rsid w:val="00865F12"/>
    <w:rsid w:val="00877148"/>
    <w:rsid w:val="0089588E"/>
    <w:rsid w:val="008B2C35"/>
    <w:rsid w:val="008B2FC4"/>
    <w:rsid w:val="008B532F"/>
    <w:rsid w:val="008D34C4"/>
    <w:rsid w:val="008D60AE"/>
    <w:rsid w:val="008E2CFA"/>
    <w:rsid w:val="008F487D"/>
    <w:rsid w:val="009515C7"/>
    <w:rsid w:val="00951D4D"/>
    <w:rsid w:val="00954F29"/>
    <w:rsid w:val="009550E7"/>
    <w:rsid w:val="0096047B"/>
    <w:rsid w:val="00991D09"/>
    <w:rsid w:val="00994333"/>
    <w:rsid w:val="009A2999"/>
    <w:rsid w:val="009B2088"/>
    <w:rsid w:val="009B2232"/>
    <w:rsid w:val="009B5A3A"/>
    <w:rsid w:val="009C50E1"/>
    <w:rsid w:val="009D3BF9"/>
    <w:rsid w:val="009D4FD0"/>
    <w:rsid w:val="009E0A8E"/>
    <w:rsid w:val="009E3A51"/>
    <w:rsid w:val="009E79FF"/>
    <w:rsid w:val="00A00832"/>
    <w:rsid w:val="00A12238"/>
    <w:rsid w:val="00A205CA"/>
    <w:rsid w:val="00A23296"/>
    <w:rsid w:val="00A33F61"/>
    <w:rsid w:val="00A54CC3"/>
    <w:rsid w:val="00A60646"/>
    <w:rsid w:val="00A60FAC"/>
    <w:rsid w:val="00A702FA"/>
    <w:rsid w:val="00A7616A"/>
    <w:rsid w:val="00A87D07"/>
    <w:rsid w:val="00A9088A"/>
    <w:rsid w:val="00A95FBD"/>
    <w:rsid w:val="00AA4DB1"/>
    <w:rsid w:val="00AA7167"/>
    <w:rsid w:val="00AB3838"/>
    <w:rsid w:val="00AB531B"/>
    <w:rsid w:val="00AC0129"/>
    <w:rsid w:val="00AC0BA2"/>
    <w:rsid w:val="00AC48F7"/>
    <w:rsid w:val="00AE0485"/>
    <w:rsid w:val="00AE17F4"/>
    <w:rsid w:val="00B05A30"/>
    <w:rsid w:val="00B0629E"/>
    <w:rsid w:val="00B15344"/>
    <w:rsid w:val="00B22705"/>
    <w:rsid w:val="00B25A12"/>
    <w:rsid w:val="00B27777"/>
    <w:rsid w:val="00B341E9"/>
    <w:rsid w:val="00B46EA6"/>
    <w:rsid w:val="00B518D7"/>
    <w:rsid w:val="00B751E3"/>
    <w:rsid w:val="00B97819"/>
    <w:rsid w:val="00BA6D86"/>
    <w:rsid w:val="00BE31F3"/>
    <w:rsid w:val="00C03937"/>
    <w:rsid w:val="00C0510B"/>
    <w:rsid w:val="00C26E2F"/>
    <w:rsid w:val="00C272D3"/>
    <w:rsid w:val="00C4067E"/>
    <w:rsid w:val="00C44655"/>
    <w:rsid w:val="00C57B3B"/>
    <w:rsid w:val="00C603D2"/>
    <w:rsid w:val="00C6283B"/>
    <w:rsid w:val="00C660A1"/>
    <w:rsid w:val="00C6621A"/>
    <w:rsid w:val="00C66D1D"/>
    <w:rsid w:val="00C721ED"/>
    <w:rsid w:val="00C769DA"/>
    <w:rsid w:val="00C773A1"/>
    <w:rsid w:val="00C804B5"/>
    <w:rsid w:val="00C85E59"/>
    <w:rsid w:val="00C954B1"/>
    <w:rsid w:val="00CA489F"/>
    <w:rsid w:val="00CB444D"/>
    <w:rsid w:val="00CB5BA0"/>
    <w:rsid w:val="00CC0A2A"/>
    <w:rsid w:val="00CD13A0"/>
    <w:rsid w:val="00CD4CBA"/>
    <w:rsid w:val="00CE451C"/>
    <w:rsid w:val="00CE53CC"/>
    <w:rsid w:val="00CE711C"/>
    <w:rsid w:val="00CF48BD"/>
    <w:rsid w:val="00D017A5"/>
    <w:rsid w:val="00D03F56"/>
    <w:rsid w:val="00D073AD"/>
    <w:rsid w:val="00D07BF8"/>
    <w:rsid w:val="00D23067"/>
    <w:rsid w:val="00D269D1"/>
    <w:rsid w:val="00D465CA"/>
    <w:rsid w:val="00D54D98"/>
    <w:rsid w:val="00D61ABF"/>
    <w:rsid w:val="00D6229C"/>
    <w:rsid w:val="00D678B6"/>
    <w:rsid w:val="00D67AB6"/>
    <w:rsid w:val="00D73BF5"/>
    <w:rsid w:val="00D8256A"/>
    <w:rsid w:val="00D938BC"/>
    <w:rsid w:val="00D93AE3"/>
    <w:rsid w:val="00DA159E"/>
    <w:rsid w:val="00DB339C"/>
    <w:rsid w:val="00DB3D55"/>
    <w:rsid w:val="00DB5E98"/>
    <w:rsid w:val="00DB6D2E"/>
    <w:rsid w:val="00DD0FE9"/>
    <w:rsid w:val="00DD1DA5"/>
    <w:rsid w:val="00DE3B08"/>
    <w:rsid w:val="00DF0F50"/>
    <w:rsid w:val="00E01899"/>
    <w:rsid w:val="00E07F3A"/>
    <w:rsid w:val="00E129D8"/>
    <w:rsid w:val="00E27F87"/>
    <w:rsid w:val="00E45FFF"/>
    <w:rsid w:val="00E56790"/>
    <w:rsid w:val="00E67B31"/>
    <w:rsid w:val="00E76CCE"/>
    <w:rsid w:val="00E80623"/>
    <w:rsid w:val="00E879E4"/>
    <w:rsid w:val="00E9194B"/>
    <w:rsid w:val="00E91D84"/>
    <w:rsid w:val="00E9234E"/>
    <w:rsid w:val="00E92FE2"/>
    <w:rsid w:val="00E94BA9"/>
    <w:rsid w:val="00EA79AB"/>
    <w:rsid w:val="00EB31AD"/>
    <w:rsid w:val="00EB4EA4"/>
    <w:rsid w:val="00EC1B22"/>
    <w:rsid w:val="00EC453D"/>
    <w:rsid w:val="00ED78AC"/>
    <w:rsid w:val="00EF2520"/>
    <w:rsid w:val="00F027F9"/>
    <w:rsid w:val="00F07CA4"/>
    <w:rsid w:val="00F13E77"/>
    <w:rsid w:val="00F22B89"/>
    <w:rsid w:val="00F35759"/>
    <w:rsid w:val="00F359BA"/>
    <w:rsid w:val="00F41392"/>
    <w:rsid w:val="00F461A0"/>
    <w:rsid w:val="00F50DE4"/>
    <w:rsid w:val="00F55DF2"/>
    <w:rsid w:val="00F5660E"/>
    <w:rsid w:val="00F57FB2"/>
    <w:rsid w:val="00F70E98"/>
    <w:rsid w:val="00F84C77"/>
    <w:rsid w:val="00FA72E4"/>
    <w:rsid w:val="00FA7379"/>
    <w:rsid w:val="00FA75ED"/>
    <w:rsid w:val="00FB7054"/>
    <w:rsid w:val="00FC3075"/>
    <w:rsid w:val="00FE1077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53070C"/>
  <w15:docId w15:val="{A88B7862-680D-443F-B693-C5641FA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outlineLvl w:val="0"/>
    </w:pPr>
    <w:rPr>
      <w:b/>
      <w:bCs/>
      <w:sz w:val="28"/>
      <w:lang w:eastAsia="ar-SA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250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Tahoma" w:hAnsi="Tahoma" w:cs="Tahoma"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ind w:left="-142"/>
      <w:jc w:val="center"/>
    </w:pPr>
    <w:rPr>
      <w:b/>
      <w:sz w:val="28"/>
      <w:szCs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Tekstpodstawowyzwciciem21">
    <w:name w:val="Tekst podstawowy z wcięciem 21"/>
    <w:basedOn w:val="Normalny"/>
    <w:pPr>
      <w:suppressAutoHyphens/>
      <w:spacing w:after="120"/>
      <w:ind w:left="283" w:firstLine="210"/>
    </w:pPr>
    <w:rPr>
      <w:sz w:val="20"/>
      <w:szCs w:val="20"/>
      <w:lang w:eastAsia="ar-SA"/>
    </w:rPr>
  </w:style>
  <w:style w:type="paragraph" w:styleId="Tekstpodstawowywcity">
    <w:name w:val="Body Text Indent"/>
    <w:next w:val="Tekstpodstawowyzwciciem21"/>
    <w:semiHidden/>
    <w:pPr>
      <w:spacing w:after="120"/>
      <w:ind w:left="283"/>
    </w:pPr>
  </w:style>
  <w:style w:type="character" w:customStyle="1" w:styleId="TekstpodstawowywcityZnak">
    <w:name w:val="Tekst podstawowy wcięty Znak"/>
    <w:rPr>
      <w:lang w:val="pl-PL" w:eastAsia="pl-PL" w:bidi="ar-SA"/>
    </w:rPr>
  </w:style>
  <w:style w:type="character" w:customStyle="1" w:styleId="Nagwek1Znak">
    <w:name w:val="Nagłówek 1 Znak"/>
    <w:rPr>
      <w:b/>
      <w:bCs/>
      <w:sz w:val="28"/>
      <w:szCs w:val="24"/>
      <w:lang w:eastAsia="ar-SA"/>
    </w:rPr>
  </w:style>
  <w:style w:type="character" w:customStyle="1" w:styleId="Znakiprzypiswdolnych">
    <w:name w:val="Znaki przypisów dolnych"/>
    <w:basedOn w:val="Domylnaczcionkaakapitu"/>
  </w:style>
  <w:style w:type="paragraph" w:styleId="Tekstpodstawowy">
    <w:name w:val="Body Text"/>
    <w:basedOn w:val="Normalny"/>
    <w:semiHidden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uiPriority w:val="99"/>
    <w:rPr>
      <w:lang w:eastAsia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2Znak">
    <w:name w:val="Nagłówek 2 Znak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4Znak">
    <w:name w:val="Nagłówek 4 Znak"/>
    <w:semiHidden/>
    <w:rPr>
      <w:rFonts w:ascii="Calibri" w:hAnsi="Calibri"/>
      <w:b/>
      <w:bCs/>
      <w:sz w:val="28"/>
      <w:szCs w:val="28"/>
    </w:rPr>
  </w:style>
  <w:style w:type="paragraph" w:styleId="Tekstpodstawowywcity2">
    <w:name w:val="Body Text Indent 2"/>
    <w:basedOn w:val="Normalny"/>
    <w:semiHidden/>
    <w:pPr>
      <w:ind w:left="-108"/>
      <w:jc w:val="both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9D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583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1583E"/>
    <w:rPr>
      <w:sz w:val="16"/>
      <w:szCs w:val="16"/>
    </w:rPr>
  </w:style>
  <w:style w:type="character" w:styleId="Pogrubienie">
    <w:name w:val="Strong"/>
    <w:uiPriority w:val="99"/>
    <w:qFormat/>
    <w:rsid w:val="0041583E"/>
    <w:rPr>
      <w:b/>
      <w:bCs/>
    </w:rPr>
  </w:style>
  <w:style w:type="paragraph" w:styleId="Akapitzlist">
    <w:name w:val="List Paragraph"/>
    <w:basedOn w:val="Normalny"/>
    <w:qFormat/>
    <w:rsid w:val="004158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yliczenie">
    <w:name w:val="wyliczenie"/>
    <w:basedOn w:val="Normalny"/>
    <w:rsid w:val="0041583E"/>
    <w:pPr>
      <w:numPr>
        <w:numId w:val="5"/>
      </w:numPr>
      <w:tabs>
        <w:tab w:val="left" w:pos="-2340"/>
      </w:tabs>
      <w:suppressAutoHyphens/>
      <w:ind w:left="-1293"/>
      <w:jc w:val="both"/>
    </w:pPr>
    <w:rPr>
      <w:kern w:val="1"/>
      <w:lang w:eastAsia="ar-SA"/>
    </w:rPr>
  </w:style>
  <w:style w:type="paragraph" w:customStyle="1" w:styleId="Akapitzlist1">
    <w:name w:val="Akapit z listą1"/>
    <w:basedOn w:val="Normalny"/>
    <w:rsid w:val="0041583E"/>
    <w:pPr>
      <w:ind w:left="708"/>
    </w:pPr>
  </w:style>
  <w:style w:type="paragraph" w:customStyle="1" w:styleId="FR2">
    <w:name w:val="FR2"/>
    <w:uiPriority w:val="99"/>
    <w:rsid w:val="0041583E"/>
    <w:pPr>
      <w:widowControl w:val="0"/>
      <w:suppressAutoHyphens/>
      <w:autoSpaceDE w:val="0"/>
      <w:spacing w:before="20"/>
    </w:pPr>
    <w:rPr>
      <w:rFonts w:ascii="Arial" w:hAnsi="Arial" w:cs="Arial"/>
      <w:lang w:eastAsia="ar-SA"/>
    </w:rPr>
  </w:style>
  <w:style w:type="character" w:styleId="Odwoanieprzypisudolnego">
    <w:name w:val="footnote reference"/>
    <w:uiPriority w:val="99"/>
    <w:semiHidden/>
    <w:rsid w:val="00A33F61"/>
    <w:rPr>
      <w:vertAlign w:val="superscript"/>
    </w:rPr>
  </w:style>
  <w:style w:type="character" w:customStyle="1" w:styleId="TekstprzypisudolnegoZnak1">
    <w:name w:val="Tekst przypisu dolnego Znak1"/>
    <w:aliases w:val="Podrozdział Znak,Footnote Znak,Podrozdzia3 Znak"/>
    <w:link w:val="Tekstprzypisudolnego"/>
    <w:semiHidden/>
    <w:rsid w:val="00EA79AB"/>
    <w:rPr>
      <w:lang w:val="pl-PL" w:eastAsia="ar-SA" w:bidi="ar-SA"/>
    </w:rPr>
  </w:style>
  <w:style w:type="paragraph" w:styleId="NormalnyWeb">
    <w:name w:val="Normal (Web)"/>
    <w:basedOn w:val="Normalny"/>
    <w:rsid w:val="00EA79A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C56EB"/>
    <w:pPr>
      <w:widowControl w:val="0"/>
      <w:suppressAutoHyphens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56EB"/>
    <w:rPr>
      <w:rFonts w:eastAsia="SimSun" w:cs="Mangal"/>
      <w:kern w:val="1"/>
      <w:szCs w:val="18"/>
      <w:lang w:eastAsia="hi-IN" w:bidi="hi-IN"/>
    </w:rPr>
  </w:style>
  <w:style w:type="paragraph" w:styleId="Bezodstpw">
    <w:name w:val="No Spacing"/>
    <w:uiPriority w:val="1"/>
    <w:qFormat/>
    <w:rsid w:val="00C85E59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658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9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704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  <w:div w:id="2017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zn@wroclawskaedukacj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.staze@ezn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6A03-4CF8-4D62-8D62-7A41DA35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>Magdalena B.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Magdalena B.</dc:creator>
  <cp:lastModifiedBy>userezn</cp:lastModifiedBy>
  <cp:revision>2</cp:revision>
  <cp:lastPrinted>2024-12-19T16:05:00Z</cp:lastPrinted>
  <dcterms:created xsi:type="dcterms:W3CDTF">2025-11-20T09:59:00Z</dcterms:created>
  <dcterms:modified xsi:type="dcterms:W3CDTF">2025-11-20T09:59:00Z</dcterms:modified>
</cp:coreProperties>
</file>