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16" w:rsidRDefault="004B5A7B" w:rsidP="005559D0">
      <w:pPr>
        <w:jc w:val="right"/>
        <w:rPr>
          <w:rFonts w:ascii="Verdana" w:hAnsi="Verdana"/>
        </w:rPr>
      </w:pPr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14317B1B" wp14:editId="494C73E7">
            <wp:simplePos x="0" y="0"/>
            <wp:positionH relativeFrom="margin">
              <wp:posOffset>4792980</wp:posOffset>
            </wp:positionH>
            <wp:positionV relativeFrom="margin">
              <wp:posOffset>-284480</wp:posOffset>
            </wp:positionV>
            <wp:extent cx="1717040" cy="1438910"/>
            <wp:effectExtent l="0" t="0" r="0" b="8890"/>
            <wp:wrapSquare wrapText="bothSides"/>
            <wp:docPr id="1" name="Obraz 1" descr="C:\Users\Agnieszka Majewska\Desktop\IX edycja\PAKIET DLA SZKÓŁ\Logo 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Agnieszka Majewska\Desktop\IX edycja\PAKIET DLA SZKÓŁ\Logo jp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5516" w:rsidRDefault="00BB5516" w:rsidP="00C31962">
      <w:pPr>
        <w:rPr>
          <w:rFonts w:ascii="Verdana" w:hAnsi="Verdana"/>
        </w:rPr>
      </w:pPr>
    </w:p>
    <w:p w:rsidR="004B5A7B" w:rsidRDefault="004B5A7B" w:rsidP="004B5A7B">
      <w:pPr>
        <w:rPr>
          <w:rFonts w:ascii="Verdana" w:hAnsi="Verdana"/>
          <w:sz w:val="20"/>
          <w:szCs w:val="20"/>
        </w:rPr>
      </w:pPr>
    </w:p>
    <w:p w:rsidR="007C6526" w:rsidRDefault="00B83C04" w:rsidP="00FF667D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</w:p>
    <w:p w:rsidR="00FF667D" w:rsidRPr="00FF667D" w:rsidRDefault="00FF667D" w:rsidP="00FF667D">
      <w:pPr>
        <w:spacing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PASJA SZANSĄ NA SUKCES!</w:t>
      </w:r>
    </w:p>
    <w:p w:rsidR="00FF667D" w:rsidRDefault="00FF667D" w:rsidP="00FF667D">
      <w:pPr>
        <w:spacing w:line="240" w:lineRule="auto"/>
        <w:jc w:val="center"/>
        <w:rPr>
          <w:rFonts w:ascii="Verdana" w:hAnsi="Verdana"/>
          <w:b/>
          <w:color w:val="00B050"/>
          <w:sz w:val="28"/>
          <w:szCs w:val="28"/>
        </w:rPr>
      </w:pPr>
      <w:r>
        <w:rPr>
          <w:rFonts w:ascii="Verdana" w:hAnsi="Verdana"/>
          <w:b/>
          <w:color w:val="00B050"/>
          <w:sz w:val="28"/>
          <w:szCs w:val="28"/>
        </w:rPr>
        <w:t>– RUSZA KONKURS „ELEKTRYZUJĄCA PASJA”</w:t>
      </w:r>
    </w:p>
    <w:p w:rsidR="00855B69" w:rsidRDefault="00855B69" w:rsidP="00FF667D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FF667D" w:rsidRPr="0041288A" w:rsidRDefault="00855B69" w:rsidP="00855B69">
      <w:pPr>
        <w:spacing w:line="360" w:lineRule="auto"/>
        <w:rPr>
          <w:rFonts w:ascii="Verdana" w:hAnsi="Verdana"/>
          <w:b/>
          <w:color w:val="FF0000"/>
          <w:sz w:val="24"/>
          <w:szCs w:val="24"/>
        </w:rPr>
      </w:pPr>
      <w:r>
        <w:rPr>
          <w:rFonts w:ascii="Verdana" w:hAnsi="Verdana"/>
          <w:b/>
          <w:sz w:val="20"/>
          <w:szCs w:val="20"/>
        </w:rPr>
        <w:t>PRAWDZIWA PASJA</w:t>
      </w:r>
      <w:r w:rsidRPr="00511B4D">
        <w:rPr>
          <w:rFonts w:ascii="Verdana" w:hAnsi="Verdana"/>
          <w:b/>
          <w:sz w:val="20"/>
          <w:szCs w:val="20"/>
        </w:rPr>
        <w:t xml:space="preserve"> wymaga </w:t>
      </w:r>
      <w:r>
        <w:rPr>
          <w:rFonts w:ascii="Verdana" w:hAnsi="Verdana"/>
          <w:b/>
          <w:sz w:val="20"/>
          <w:szCs w:val="20"/>
        </w:rPr>
        <w:t xml:space="preserve">nie tylko nieustannego </w:t>
      </w:r>
      <w:r w:rsidRPr="00511B4D">
        <w:rPr>
          <w:rFonts w:ascii="Verdana" w:hAnsi="Verdana"/>
          <w:b/>
          <w:sz w:val="20"/>
          <w:szCs w:val="20"/>
        </w:rPr>
        <w:t>pielęgnowania i rozwijania</w:t>
      </w:r>
      <w:r>
        <w:rPr>
          <w:rFonts w:ascii="Verdana" w:hAnsi="Verdana"/>
          <w:b/>
          <w:sz w:val="20"/>
          <w:szCs w:val="20"/>
        </w:rPr>
        <w:t xml:space="preserve"> jej ale również promocji na forum. Pokaż światu swoją PASJĘ – przygotuj projekt na konkurs Elektryzująca Pasja. Właśnie ruszyła jego XI edycja, prace konkursowe można zgłaszać do 12 marca 2018 roku. </w:t>
      </w:r>
    </w:p>
    <w:p w:rsidR="00FF667D" w:rsidRDefault="00855B69" w:rsidP="00FF667D">
      <w:pPr>
        <w:spacing w:before="40" w:after="4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hAnsi="Verdana"/>
          <w:b/>
          <w:sz w:val="20"/>
          <w:szCs w:val="20"/>
        </w:rPr>
        <w:t>K</w:t>
      </w:r>
      <w:r w:rsidR="00FF667D" w:rsidRPr="00FF667D">
        <w:rPr>
          <w:rFonts w:ascii="Verdana" w:hAnsi="Verdana"/>
          <w:b/>
          <w:sz w:val="20"/>
          <w:szCs w:val="20"/>
        </w:rPr>
        <w:t xml:space="preserve">onkurs </w:t>
      </w:r>
      <w:r>
        <w:rPr>
          <w:rFonts w:ascii="Verdana" w:hAnsi="Verdana"/>
          <w:b/>
          <w:sz w:val="20"/>
          <w:szCs w:val="20"/>
        </w:rPr>
        <w:t xml:space="preserve">skierowany jest </w:t>
      </w:r>
      <w:r w:rsidR="00FF667D" w:rsidRPr="00FF667D">
        <w:rPr>
          <w:rFonts w:ascii="Verdana" w:hAnsi="Verdana"/>
          <w:b/>
          <w:sz w:val="20"/>
          <w:szCs w:val="20"/>
        </w:rPr>
        <w:t xml:space="preserve">uczniów szkół ponadgimnazjalnych z całej Polski. Zadaniem konkursowym jest przedstawienie swojej pasji, powiązanej z </w:t>
      </w:r>
      <w:r w:rsidR="00FF667D" w:rsidRPr="00855B69">
        <w:rPr>
          <w:rFonts w:ascii="Verdana" w:hAnsi="Verdana"/>
          <w:b/>
          <w:color w:val="00B050"/>
          <w:sz w:val="20"/>
          <w:szCs w:val="20"/>
        </w:rPr>
        <w:t>techniką</w:t>
      </w:r>
      <w:r w:rsidR="00FF667D" w:rsidRPr="00855B69">
        <w:rPr>
          <w:rFonts w:ascii="Verdana" w:eastAsia="Times New Roman" w:hAnsi="Verdana" w:cs="Calibri"/>
          <w:b/>
          <w:color w:val="00B050"/>
          <w:sz w:val="20"/>
          <w:szCs w:val="20"/>
          <w:lang w:eastAsia="pl-PL"/>
        </w:rPr>
        <w:t xml:space="preserve"> tj. elektrotechniką, informatyką, </w:t>
      </w:r>
      <w:r w:rsidR="00CA5A97" w:rsidRPr="00855B69">
        <w:rPr>
          <w:rFonts w:ascii="Verdana" w:eastAsia="Times New Roman" w:hAnsi="Verdana" w:cs="Calibri"/>
          <w:b/>
          <w:color w:val="00B050"/>
          <w:sz w:val="20"/>
          <w:szCs w:val="20"/>
          <w:lang w:eastAsia="pl-PL"/>
        </w:rPr>
        <w:t xml:space="preserve">czy </w:t>
      </w:r>
      <w:r w:rsidR="00FF667D" w:rsidRPr="00855B69">
        <w:rPr>
          <w:rFonts w:ascii="Verdana" w:eastAsia="Times New Roman" w:hAnsi="Verdana" w:cs="Calibri"/>
          <w:b/>
          <w:color w:val="00B050"/>
          <w:sz w:val="20"/>
          <w:szCs w:val="20"/>
          <w:lang w:eastAsia="pl-PL"/>
        </w:rPr>
        <w:t xml:space="preserve">telekomunikacją. </w:t>
      </w:r>
      <w:r w:rsidR="00A334E5">
        <w:rPr>
          <w:rFonts w:ascii="Verdana" w:eastAsia="Times New Roman" w:hAnsi="Verdana" w:cs="Times New Roman"/>
          <w:b/>
          <w:sz w:val="20"/>
          <w:szCs w:val="20"/>
          <w:lang w:eastAsia="pl-PL"/>
        </w:rPr>
        <w:t>Wyjątkowe hobby powinno być przedstawione</w:t>
      </w:r>
      <w:r w:rsidR="00FF667D" w:rsidRPr="00FF667D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w oryginalny i wyróżniający sposób, który będzie wskazywał na </w:t>
      </w:r>
      <w:r w:rsidR="00FF667D" w:rsidRPr="00855B69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>innowacyjność myślenia i kreatywność</w:t>
      </w:r>
      <w:r w:rsidR="00A334E5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twórcy</w:t>
      </w:r>
      <w:r w:rsidR="00FF667D" w:rsidRPr="00FF667D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prac</w:t>
      </w:r>
      <w:r w:rsidR="00A334E5">
        <w:rPr>
          <w:rFonts w:ascii="Verdana" w:eastAsia="Times New Roman" w:hAnsi="Verdana" w:cs="Times New Roman"/>
          <w:b/>
          <w:sz w:val="20"/>
          <w:szCs w:val="20"/>
          <w:lang w:eastAsia="pl-PL"/>
        </w:rPr>
        <w:t>y konkursowej</w:t>
      </w:r>
      <w:r w:rsidR="00FF667D" w:rsidRPr="00FF667D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. </w:t>
      </w:r>
      <w:r w:rsidR="00AB7184" w:rsidRPr="00444D7F">
        <w:rPr>
          <w:rFonts w:ascii="Verdana" w:hAnsi="Verdana"/>
          <w:b/>
          <w:sz w:val="20"/>
          <w:szCs w:val="20"/>
        </w:rPr>
        <w:t>Zdobywca pierwszego miejsca wygrywa</w:t>
      </w:r>
      <w:r w:rsidR="00FF667D" w:rsidRPr="00444D7F">
        <w:rPr>
          <w:rFonts w:ascii="Verdana" w:hAnsi="Verdana"/>
          <w:b/>
          <w:sz w:val="20"/>
          <w:szCs w:val="20"/>
        </w:rPr>
        <w:t xml:space="preserve"> </w:t>
      </w:r>
      <w:r w:rsidR="00AB7184" w:rsidRPr="00444D7F">
        <w:rPr>
          <w:rFonts w:ascii="Verdana" w:hAnsi="Verdana"/>
          <w:b/>
          <w:sz w:val="20"/>
          <w:szCs w:val="20"/>
        </w:rPr>
        <w:t>nagrodę pieniężną o</w:t>
      </w:r>
      <w:r w:rsidR="00CA5A97" w:rsidRPr="00444D7F">
        <w:rPr>
          <w:rFonts w:ascii="Verdana" w:hAnsi="Verdana"/>
          <w:b/>
          <w:sz w:val="20"/>
          <w:szCs w:val="20"/>
        </w:rPr>
        <w:t xml:space="preserve"> wartości </w:t>
      </w:r>
      <w:r w:rsidR="00AB7184" w:rsidRPr="00444D7F">
        <w:rPr>
          <w:rFonts w:ascii="Verdana" w:hAnsi="Verdana"/>
          <w:b/>
          <w:sz w:val="20"/>
          <w:szCs w:val="20"/>
        </w:rPr>
        <w:t>3</w:t>
      </w:r>
      <w:r w:rsidR="00FF667D" w:rsidRPr="00444D7F">
        <w:rPr>
          <w:rFonts w:ascii="Verdana" w:hAnsi="Verdana"/>
          <w:b/>
          <w:sz w:val="20"/>
          <w:szCs w:val="20"/>
        </w:rPr>
        <w:t>.000 zł</w:t>
      </w:r>
      <w:r w:rsidR="00AB7184" w:rsidRPr="00444D7F">
        <w:rPr>
          <w:rFonts w:ascii="Verdana" w:hAnsi="Verdana"/>
          <w:b/>
          <w:sz w:val="20"/>
          <w:szCs w:val="20"/>
        </w:rPr>
        <w:t>, dla wszystkich uczestników konkursu przewidziane są</w:t>
      </w:r>
      <w:r w:rsidR="00CA5A97" w:rsidRPr="00444D7F">
        <w:rPr>
          <w:rFonts w:ascii="Verdana" w:hAnsi="Verdana"/>
          <w:b/>
          <w:sz w:val="20"/>
          <w:szCs w:val="20"/>
        </w:rPr>
        <w:t xml:space="preserve"> </w:t>
      </w:r>
      <w:r w:rsidR="00FF667D" w:rsidRPr="00444D7F">
        <w:rPr>
          <w:rFonts w:ascii="Verdana" w:hAnsi="Verdana"/>
          <w:b/>
          <w:sz w:val="20"/>
          <w:szCs w:val="20"/>
        </w:rPr>
        <w:t xml:space="preserve">nagrody </w:t>
      </w:r>
      <w:r w:rsidR="00CA5A97" w:rsidRPr="00444D7F">
        <w:rPr>
          <w:rFonts w:ascii="Verdana" w:hAnsi="Verdana"/>
          <w:b/>
          <w:sz w:val="20"/>
          <w:szCs w:val="20"/>
        </w:rPr>
        <w:t>rzeczowe.</w:t>
      </w:r>
      <w:r w:rsidR="00CA5A97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</w:p>
    <w:p w:rsidR="00CA5A97" w:rsidRPr="00855B69" w:rsidRDefault="00FF667D" w:rsidP="00CA5A9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F667D">
        <w:rPr>
          <w:rFonts w:ascii="Verdana" w:hAnsi="Verdana"/>
          <w:sz w:val="20"/>
          <w:szCs w:val="20"/>
        </w:rPr>
        <w:t>Już po raz jedenasty</w:t>
      </w:r>
      <w:r w:rsidR="00103BD5" w:rsidRPr="00FF667D">
        <w:rPr>
          <w:rFonts w:ascii="Verdana" w:hAnsi="Verdana"/>
          <w:sz w:val="20"/>
          <w:szCs w:val="20"/>
        </w:rPr>
        <w:t xml:space="preserve"> firma ELEKTROTIM S.A.</w:t>
      </w:r>
      <w:r w:rsidR="005559D0" w:rsidRPr="00FF667D">
        <w:rPr>
          <w:rFonts w:ascii="Verdana" w:hAnsi="Verdana"/>
          <w:sz w:val="20"/>
          <w:szCs w:val="20"/>
        </w:rPr>
        <w:t xml:space="preserve"> wraz z </w:t>
      </w:r>
      <w:r w:rsidR="00444D7F">
        <w:rPr>
          <w:rFonts w:ascii="Verdana" w:hAnsi="Verdana"/>
          <w:sz w:val="20"/>
          <w:szCs w:val="20"/>
        </w:rPr>
        <w:t xml:space="preserve">Polskim Stowarzyszeniem Elektroinstalacyjnym oraz </w:t>
      </w:r>
      <w:r w:rsidR="005559D0" w:rsidRPr="00FF667D">
        <w:rPr>
          <w:rFonts w:ascii="Verdana" w:hAnsi="Verdana"/>
          <w:sz w:val="20"/>
          <w:szCs w:val="20"/>
        </w:rPr>
        <w:t>pa</w:t>
      </w:r>
      <w:r w:rsidR="005972A4" w:rsidRPr="00FF667D">
        <w:rPr>
          <w:rFonts w:ascii="Verdana" w:hAnsi="Verdana"/>
          <w:sz w:val="20"/>
          <w:szCs w:val="20"/>
        </w:rPr>
        <w:t>rtnerami społecznymi</w:t>
      </w:r>
      <w:r w:rsidR="00103BD5" w:rsidRPr="00FF667D">
        <w:rPr>
          <w:rFonts w:ascii="Verdana" w:hAnsi="Verdana"/>
          <w:sz w:val="20"/>
          <w:szCs w:val="20"/>
        </w:rPr>
        <w:t>,</w:t>
      </w:r>
      <w:r w:rsidR="005559D0" w:rsidRPr="00FF667D">
        <w:rPr>
          <w:rFonts w:ascii="Verdana" w:hAnsi="Verdana"/>
          <w:sz w:val="20"/>
          <w:szCs w:val="20"/>
        </w:rPr>
        <w:t xml:space="preserve"> </w:t>
      </w:r>
      <w:r w:rsidR="005972A4" w:rsidRPr="00FF667D">
        <w:rPr>
          <w:rFonts w:ascii="Verdana" w:hAnsi="Verdana"/>
          <w:sz w:val="20"/>
          <w:szCs w:val="20"/>
        </w:rPr>
        <w:t xml:space="preserve">poszukuje młodych pasjonatów techniki. </w:t>
      </w:r>
      <w:r w:rsidR="00306090" w:rsidRPr="00FF667D">
        <w:rPr>
          <w:rFonts w:ascii="Verdana" w:hAnsi="Verdana"/>
          <w:sz w:val="20"/>
          <w:szCs w:val="20"/>
        </w:rPr>
        <w:t>ZADANIE KONKURSOWE</w:t>
      </w:r>
      <w:r w:rsidR="00306090" w:rsidRPr="00BB5516">
        <w:rPr>
          <w:rFonts w:ascii="Verdana" w:hAnsi="Verdana"/>
          <w:sz w:val="20"/>
          <w:szCs w:val="20"/>
        </w:rPr>
        <w:t xml:space="preserve"> </w:t>
      </w:r>
      <w:r w:rsidR="002718AB">
        <w:rPr>
          <w:rFonts w:ascii="Verdana" w:hAnsi="Verdana"/>
          <w:sz w:val="20"/>
          <w:szCs w:val="20"/>
        </w:rPr>
        <w:t>„</w:t>
      </w:r>
      <w:r w:rsidR="00BB5516" w:rsidRPr="00BB5516">
        <w:rPr>
          <w:rFonts w:ascii="Verdana" w:hAnsi="Verdana"/>
          <w:sz w:val="20"/>
          <w:szCs w:val="20"/>
        </w:rPr>
        <w:t>Elektryzującej Pasji</w:t>
      </w:r>
      <w:r w:rsidR="000C77A7">
        <w:rPr>
          <w:rFonts w:ascii="Verdana" w:hAnsi="Verdana"/>
          <w:sz w:val="20"/>
          <w:szCs w:val="20"/>
        </w:rPr>
        <w:t>”</w:t>
      </w:r>
      <w:r w:rsidR="00A973CA">
        <w:rPr>
          <w:rFonts w:ascii="Verdana" w:hAnsi="Verdana"/>
          <w:sz w:val="20"/>
          <w:szCs w:val="20"/>
        </w:rPr>
        <w:t xml:space="preserve"> </w:t>
      </w:r>
      <w:r w:rsidR="002718AB">
        <w:rPr>
          <w:rFonts w:ascii="Verdana" w:hAnsi="Verdana"/>
          <w:sz w:val="20"/>
          <w:szCs w:val="20"/>
        </w:rPr>
        <w:t>polega</w:t>
      </w:r>
      <w:r w:rsidR="00BB5516" w:rsidRPr="00BB5516">
        <w:rPr>
          <w:rFonts w:ascii="Verdana" w:hAnsi="Verdana"/>
          <w:sz w:val="20"/>
          <w:szCs w:val="20"/>
        </w:rPr>
        <w:t xml:space="preserve"> na przygotowaniu prezentacji lub filmiku obrazującego wielką pasję autora pracy. </w:t>
      </w:r>
      <w:r w:rsidR="00855B69">
        <w:rPr>
          <w:rFonts w:ascii="Verdana" w:hAnsi="Verdana"/>
          <w:sz w:val="20"/>
          <w:szCs w:val="20"/>
        </w:rPr>
        <w:t xml:space="preserve"> </w:t>
      </w:r>
      <w:r w:rsidR="00CA5A97">
        <w:rPr>
          <w:rFonts w:ascii="Verdana" w:hAnsi="Verdana"/>
          <w:sz w:val="20"/>
          <w:szCs w:val="20"/>
        </w:rPr>
        <w:t xml:space="preserve">Uczniowie mogą zgłaszać prace indywidualne, jak i </w:t>
      </w:r>
      <w:r w:rsidR="00CA5A97" w:rsidRPr="00CA5A97">
        <w:rPr>
          <w:rFonts w:ascii="Verdana" w:hAnsi="Verdana"/>
          <w:sz w:val="20"/>
          <w:szCs w:val="20"/>
        </w:rPr>
        <w:t xml:space="preserve">grupowe </w:t>
      </w:r>
      <w:r w:rsidR="00CA5A97" w:rsidRPr="00CA5A97">
        <w:rPr>
          <w:rFonts w:ascii="Verdana" w:eastAsia="Times New Roman" w:hAnsi="Verdana" w:cs="Arial"/>
          <w:sz w:val="18"/>
          <w:szCs w:val="18"/>
          <w:lang w:eastAsia="pl-PL"/>
        </w:rPr>
        <w:t>(2-5 osób).</w:t>
      </w:r>
      <w:r w:rsidR="00CA5A97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  </w:t>
      </w:r>
      <w:r w:rsidR="00BB5516" w:rsidRPr="00BB5516">
        <w:rPr>
          <w:rFonts w:ascii="Verdana" w:hAnsi="Verdana"/>
          <w:sz w:val="20"/>
          <w:szCs w:val="20"/>
        </w:rPr>
        <w:t>Spośród zgłoszonych prac, specjalnie w tym celu powołane</w:t>
      </w:r>
      <w:r w:rsidR="00A334E5">
        <w:rPr>
          <w:rFonts w:ascii="Verdana" w:hAnsi="Verdana"/>
          <w:sz w:val="20"/>
          <w:szCs w:val="20"/>
        </w:rPr>
        <w:t xml:space="preserve"> jury konkursowe,</w:t>
      </w:r>
      <w:r w:rsidR="00BB5516" w:rsidRPr="00BB5516">
        <w:rPr>
          <w:rFonts w:ascii="Verdana" w:hAnsi="Verdana"/>
          <w:sz w:val="20"/>
          <w:szCs w:val="20"/>
        </w:rPr>
        <w:t xml:space="preserve"> wybierze 15 finalistów, którzy rywalizować będą </w:t>
      </w:r>
      <w:r w:rsidR="00BB02EE">
        <w:rPr>
          <w:rFonts w:ascii="Verdana" w:hAnsi="Verdana"/>
          <w:sz w:val="20"/>
          <w:szCs w:val="20"/>
        </w:rPr>
        <w:t>o nagrody główne i wyr</w:t>
      </w:r>
      <w:r w:rsidR="00B83C04">
        <w:rPr>
          <w:rFonts w:ascii="Verdana" w:hAnsi="Verdana"/>
          <w:sz w:val="20"/>
          <w:szCs w:val="20"/>
        </w:rPr>
        <w:t>óżnienia.</w:t>
      </w:r>
      <w:r w:rsidR="00FC6F96">
        <w:rPr>
          <w:rFonts w:ascii="Verdana" w:hAnsi="Verdana"/>
          <w:sz w:val="20"/>
          <w:szCs w:val="20"/>
        </w:rPr>
        <w:t xml:space="preserve"> </w:t>
      </w:r>
    </w:p>
    <w:p w:rsidR="00CA5A97" w:rsidRPr="00CA5A97" w:rsidRDefault="00CA5A97" w:rsidP="00CA5A97">
      <w:pPr>
        <w:spacing w:line="36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:rsidR="00A334E5" w:rsidRDefault="00CA5A97" w:rsidP="00A334E5">
      <w:pPr>
        <w:spacing w:line="360" w:lineRule="auto"/>
        <w:jc w:val="center"/>
        <w:rPr>
          <w:rFonts w:ascii="Verdana" w:hAnsi="Verdana"/>
          <w:b/>
          <w:color w:val="00B050"/>
          <w:sz w:val="28"/>
          <w:szCs w:val="28"/>
        </w:rPr>
      </w:pPr>
      <w:r>
        <w:rPr>
          <w:rFonts w:ascii="Verdana" w:hAnsi="Verdana"/>
          <w:b/>
          <w:color w:val="00B050"/>
          <w:sz w:val="28"/>
          <w:szCs w:val="28"/>
        </w:rPr>
        <w:t>HARMONOGRAM KONKURSOWY</w:t>
      </w:r>
    </w:p>
    <w:p w:rsidR="00CA5A97" w:rsidRPr="00CA5A97" w:rsidRDefault="00CA5A97" w:rsidP="00A334E5">
      <w:pPr>
        <w:numPr>
          <w:ilvl w:val="0"/>
          <w:numId w:val="14"/>
        </w:numPr>
        <w:tabs>
          <w:tab w:val="left" w:pos="426"/>
        </w:tabs>
        <w:spacing w:before="40" w:after="40" w:line="600" w:lineRule="auto"/>
        <w:jc w:val="both"/>
        <w:rPr>
          <w:rFonts w:ascii="Verdana" w:eastAsia="Times New Roman" w:hAnsi="Verdana" w:cs="Arial"/>
          <w:b/>
          <w:color w:val="C00000"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>Termin zgłaszania prac:</w:t>
      </w:r>
      <w:r w:rsidRPr="00CA5A97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 xml:space="preserve"> </w:t>
      </w:r>
      <w:r>
        <w:rPr>
          <w:rFonts w:ascii="Verdana" w:eastAsia="Calibri" w:hAnsi="Verdana" w:cs="Arial"/>
          <w:b/>
          <w:color w:val="C00000"/>
          <w:sz w:val="20"/>
          <w:szCs w:val="20"/>
          <w:lang w:eastAsia="pl-PL"/>
        </w:rPr>
        <w:t xml:space="preserve">22 stycznia - </w:t>
      </w:r>
      <w:r w:rsidRPr="00CA5A97">
        <w:rPr>
          <w:rFonts w:ascii="Verdana" w:eastAsia="Calibri" w:hAnsi="Verdana" w:cs="Arial"/>
          <w:b/>
          <w:color w:val="C00000"/>
          <w:sz w:val="20"/>
          <w:szCs w:val="20"/>
          <w:lang w:eastAsia="pl-PL"/>
        </w:rPr>
        <w:t>12 marca 2018</w:t>
      </w:r>
      <w:r>
        <w:rPr>
          <w:rFonts w:ascii="Verdana" w:eastAsia="Calibri" w:hAnsi="Verdana" w:cs="Arial"/>
          <w:b/>
          <w:color w:val="C00000"/>
          <w:sz w:val="20"/>
          <w:szCs w:val="20"/>
          <w:lang w:eastAsia="pl-PL"/>
        </w:rPr>
        <w:t xml:space="preserve"> </w:t>
      </w:r>
      <w:r w:rsidRPr="00CA5A97">
        <w:rPr>
          <w:rFonts w:ascii="Verdana" w:eastAsia="Calibri" w:hAnsi="Verdana" w:cs="Arial"/>
          <w:b/>
          <w:color w:val="C00000"/>
          <w:sz w:val="20"/>
          <w:szCs w:val="20"/>
          <w:lang w:eastAsia="pl-PL"/>
        </w:rPr>
        <w:t>r.</w:t>
      </w:r>
    </w:p>
    <w:p w:rsidR="00CA5A97" w:rsidRDefault="00CA5A97" w:rsidP="00A334E5">
      <w:pPr>
        <w:numPr>
          <w:ilvl w:val="0"/>
          <w:numId w:val="14"/>
        </w:numPr>
        <w:tabs>
          <w:tab w:val="left" w:pos="426"/>
        </w:tabs>
        <w:spacing w:before="40" w:after="40" w:line="600" w:lineRule="auto"/>
        <w:jc w:val="both"/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</w:pPr>
      <w:r w:rsidRPr="00CA5A97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>Ogłoszenie twórców 15</w:t>
      </w:r>
      <w:r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>-tu</w:t>
      </w:r>
      <w:r w:rsidRPr="00CA5A97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 xml:space="preserve"> najlepszych prac - </w:t>
      </w:r>
      <w:r w:rsidRPr="00CA5A97">
        <w:rPr>
          <w:rFonts w:ascii="Verdana" w:eastAsia="Times New Roman" w:hAnsi="Verdana" w:cs="Arial"/>
          <w:b/>
          <w:color w:val="C00000"/>
          <w:sz w:val="20"/>
          <w:szCs w:val="20"/>
          <w:lang w:eastAsia="pl-PL"/>
        </w:rPr>
        <w:t>26 marca 2018</w:t>
      </w:r>
      <w:r>
        <w:rPr>
          <w:rFonts w:ascii="Verdana" w:eastAsia="Times New Roman" w:hAnsi="Verdana" w:cs="Arial"/>
          <w:b/>
          <w:color w:val="C00000"/>
          <w:sz w:val="20"/>
          <w:szCs w:val="20"/>
          <w:lang w:eastAsia="pl-PL"/>
        </w:rPr>
        <w:t xml:space="preserve"> </w:t>
      </w:r>
      <w:r w:rsidRPr="00CA5A97">
        <w:rPr>
          <w:rFonts w:ascii="Verdana" w:eastAsia="Times New Roman" w:hAnsi="Verdana" w:cs="Arial"/>
          <w:b/>
          <w:color w:val="C00000"/>
          <w:sz w:val="20"/>
          <w:szCs w:val="20"/>
          <w:lang w:eastAsia="pl-PL"/>
        </w:rPr>
        <w:t>r.</w:t>
      </w:r>
      <w:r w:rsidRPr="00CA5A97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 xml:space="preserve"> </w:t>
      </w:r>
    </w:p>
    <w:p w:rsidR="00CA5A97" w:rsidRPr="00855B69" w:rsidRDefault="00CA5A97" w:rsidP="00855B69">
      <w:pPr>
        <w:numPr>
          <w:ilvl w:val="0"/>
          <w:numId w:val="14"/>
        </w:numPr>
        <w:tabs>
          <w:tab w:val="left" w:pos="426"/>
        </w:tabs>
        <w:spacing w:before="40" w:after="40" w:line="600" w:lineRule="auto"/>
        <w:jc w:val="both"/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</w:pPr>
      <w:r w:rsidRPr="00CA5A97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 xml:space="preserve">Ogłoszenie zwycięzców, Gala Finałowa - </w:t>
      </w:r>
      <w:r w:rsidRPr="00CA5A97">
        <w:rPr>
          <w:rFonts w:ascii="Verdana" w:eastAsia="Times New Roman" w:hAnsi="Verdana" w:cs="Arial"/>
          <w:b/>
          <w:color w:val="C00000"/>
          <w:sz w:val="20"/>
          <w:szCs w:val="20"/>
          <w:lang w:eastAsia="pl-PL"/>
        </w:rPr>
        <w:t>23 kwietnia 2018 r.</w:t>
      </w:r>
      <w:r w:rsidRPr="00CA5A97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 xml:space="preserve"> </w:t>
      </w:r>
    </w:p>
    <w:p w:rsidR="00855B69" w:rsidRPr="003A039F" w:rsidRDefault="00EF4D7B" w:rsidP="00855B69">
      <w:pPr>
        <w:spacing w:line="360" w:lineRule="auto"/>
        <w:jc w:val="center"/>
        <w:rPr>
          <w:rFonts w:ascii="Verdana" w:hAnsi="Verdana"/>
          <w:b/>
          <w:color w:val="00B050"/>
          <w:sz w:val="28"/>
          <w:szCs w:val="28"/>
        </w:rPr>
      </w:pPr>
      <w:r w:rsidRPr="003A039F">
        <w:rPr>
          <w:rFonts w:ascii="Verdana" w:hAnsi="Verdana"/>
          <w:b/>
          <w:color w:val="00B050"/>
          <w:sz w:val="28"/>
          <w:szCs w:val="28"/>
        </w:rPr>
        <w:lastRenderedPageBreak/>
        <w:t>NAGRODY FINANSOWE</w:t>
      </w:r>
    </w:p>
    <w:p w:rsidR="00EF4D7B" w:rsidRDefault="00EF4D7B" w:rsidP="002718AB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NAGRODY DLA UCZNIÓW:</w:t>
      </w:r>
    </w:p>
    <w:p w:rsidR="00EF4D7B" w:rsidRPr="00A74292" w:rsidRDefault="00EF4D7B" w:rsidP="00A74292">
      <w:pPr>
        <w:pStyle w:val="Akapitzlist"/>
        <w:numPr>
          <w:ilvl w:val="0"/>
          <w:numId w:val="9"/>
        </w:numPr>
        <w:spacing w:line="360" w:lineRule="auto"/>
        <w:rPr>
          <w:rFonts w:ascii="Verdana" w:hAnsi="Verdana"/>
          <w:sz w:val="20"/>
          <w:szCs w:val="20"/>
        </w:rPr>
      </w:pPr>
      <w:r w:rsidRPr="00A74292">
        <w:rPr>
          <w:rFonts w:ascii="Verdana" w:hAnsi="Verdana"/>
          <w:sz w:val="20"/>
          <w:szCs w:val="20"/>
        </w:rPr>
        <w:t xml:space="preserve">1 miejsce – nagroda w wysokości </w:t>
      </w:r>
      <w:r w:rsidRPr="003A039F">
        <w:rPr>
          <w:rFonts w:ascii="Verdana" w:hAnsi="Verdana"/>
          <w:b/>
          <w:sz w:val="20"/>
          <w:szCs w:val="20"/>
        </w:rPr>
        <w:t>3.000 zł</w:t>
      </w:r>
      <w:r w:rsidRPr="00A74292">
        <w:rPr>
          <w:rFonts w:ascii="Verdana" w:hAnsi="Verdana"/>
          <w:sz w:val="20"/>
          <w:szCs w:val="20"/>
        </w:rPr>
        <w:t xml:space="preserve"> </w:t>
      </w:r>
    </w:p>
    <w:p w:rsidR="00EF4D7B" w:rsidRDefault="00EF4D7B" w:rsidP="00A74292">
      <w:pPr>
        <w:pStyle w:val="Akapitzlist"/>
        <w:numPr>
          <w:ilvl w:val="0"/>
          <w:numId w:val="9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 miejsce - nagroda w wysokości </w:t>
      </w:r>
      <w:r w:rsidRPr="003A039F">
        <w:rPr>
          <w:rFonts w:ascii="Verdana" w:hAnsi="Verdana"/>
          <w:b/>
          <w:sz w:val="20"/>
          <w:szCs w:val="20"/>
        </w:rPr>
        <w:t>1.500 zł</w:t>
      </w:r>
    </w:p>
    <w:p w:rsidR="00EF4D7B" w:rsidRDefault="00EF4D7B" w:rsidP="00A74292">
      <w:pPr>
        <w:pStyle w:val="Akapitzlist"/>
        <w:numPr>
          <w:ilvl w:val="0"/>
          <w:numId w:val="9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 miejsce - nagroda w wysokości </w:t>
      </w:r>
      <w:r w:rsidRPr="003A039F">
        <w:rPr>
          <w:rFonts w:ascii="Verdana" w:hAnsi="Verdana"/>
          <w:b/>
          <w:sz w:val="20"/>
          <w:szCs w:val="20"/>
        </w:rPr>
        <w:t>500 zł</w:t>
      </w:r>
    </w:p>
    <w:p w:rsidR="00EF4D7B" w:rsidRDefault="00EF4D7B" w:rsidP="00EF4D7B">
      <w:pPr>
        <w:pStyle w:val="Akapitzlist"/>
        <w:spacing w:line="360" w:lineRule="auto"/>
        <w:ind w:hanging="360"/>
        <w:rPr>
          <w:rFonts w:ascii="Verdana" w:hAnsi="Verdana"/>
          <w:sz w:val="20"/>
          <w:szCs w:val="20"/>
        </w:rPr>
      </w:pPr>
    </w:p>
    <w:p w:rsidR="00EF4D7B" w:rsidRPr="00EF4D7B" w:rsidRDefault="00EF4D7B" w:rsidP="00EF4D7B">
      <w:pPr>
        <w:spacing w:line="360" w:lineRule="auto"/>
        <w:rPr>
          <w:rFonts w:ascii="Verdana" w:hAnsi="Verdana"/>
          <w:b/>
          <w:sz w:val="20"/>
          <w:szCs w:val="20"/>
        </w:rPr>
      </w:pPr>
      <w:r w:rsidRPr="00EF4D7B">
        <w:rPr>
          <w:rFonts w:ascii="Verdana" w:hAnsi="Verdana"/>
          <w:b/>
          <w:sz w:val="20"/>
          <w:szCs w:val="20"/>
        </w:rPr>
        <w:t>NAGRODY DLA NAUCZYCIELI</w:t>
      </w:r>
      <w:r>
        <w:rPr>
          <w:rFonts w:ascii="Verdana" w:hAnsi="Verdana"/>
          <w:b/>
          <w:sz w:val="20"/>
          <w:szCs w:val="20"/>
        </w:rPr>
        <w:t>:</w:t>
      </w:r>
    </w:p>
    <w:p w:rsidR="00EF4D7B" w:rsidRDefault="003A039F" w:rsidP="00A74292">
      <w:pPr>
        <w:pStyle w:val="Akapitzlist"/>
        <w:numPr>
          <w:ilvl w:val="0"/>
          <w:numId w:val="10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EF4D7B" w:rsidRPr="00EF4D7B">
        <w:rPr>
          <w:rFonts w:ascii="Verdana" w:hAnsi="Verdana"/>
          <w:sz w:val="20"/>
          <w:szCs w:val="20"/>
        </w:rPr>
        <w:t xml:space="preserve">la najaktywniejszego koordynatora, </w:t>
      </w:r>
      <w:r w:rsidR="00EF4D7B">
        <w:rPr>
          <w:rFonts w:ascii="Verdana" w:hAnsi="Verdana"/>
          <w:sz w:val="20"/>
          <w:szCs w:val="20"/>
        </w:rPr>
        <w:t>który zgłosi największą ilość prac</w:t>
      </w:r>
      <w:r w:rsidR="001F5C93">
        <w:rPr>
          <w:rFonts w:ascii="Verdana" w:hAnsi="Verdana"/>
          <w:sz w:val="20"/>
          <w:szCs w:val="20"/>
        </w:rPr>
        <w:t xml:space="preserve">, spełniających wymogi konkursu </w:t>
      </w:r>
      <w:r w:rsidRPr="003A039F">
        <w:rPr>
          <w:rFonts w:ascii="Verdana" w:hAnsi="Verdana"/>
          <w:b/>
          <w:sz w:val="20"/>
          <w:szCs w:val="20"/>
        </w:rPr>
        <w:t>1.000 zł</w:t>
      </w:r>
      <w:r>
        <w:rPr>
          <w:rFonts w:ascii="Verdana" w:hAnsi="Verdana"/>
          <w:sz w:val="20"/>
          <w:szCs w:val="20"/>
        </w:rPr>
        <w:t xml:space="preserve"> </w:t>
      </w:r>
    </w:p>
    <w:p w:rsidR="00EF4D7B" w:rsidRDefault="003A039F" w:rsidP="00A74292">
      <w:pPr>
        <w:pStyle w:val="Akapitzlist"/>
        <w:numPr>
          <w:ilvl w:val="0"/>
          <w:numId w:val="10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Dla koordynatora, którego uczeń zdobędzie 1. miejsca w konkursie </w:t>
      </w:r>
      <w:r w:rsidR="00EF4D7B" w:rsidRPr="003A039F">
        <w:rPr>
          <w:rFonts w:ascii="Verdana" w:hAnsi="Verdana"/>
          <w:b/>
          <w:sz w:val="20"/>
          <w:szCs w:val="20"/>
        </w:rPr>
        <w:t>1.500 zł</w:t>
      </w:r>
      <w:r w:rsidR="00EF4D7B">
        <w:rPr>
          <w:rFonts w:ascii="Verdana" w:hAnsi="Verdana"/>
          <w:sz w:val="20"/>
          <w:szCs w:val="20"/>
        </w:rPr>
        <w:t xml:space="preserve">  </w:t>
      </w:r>
    </w:p>
    <w:p w:rsidR="003A039F" w:rsidRDefault="003A039F" w:rsidP="00A74292">
      <w:pPr>
        <w:pStyle w:val="Akapitzlist"/>
        <w:numPr>
          <w:ilvl w:val="0"/>
          <w:numId w:val="10"/>
        </w:numPr>
        <w:tabs>
          <w:tab w:val="left" w:pos="2268"/>
        </w:tabs>
        <w:spacing w:line="360" w:lineRule="auto"/>
        <w:rPr>
          <w:rFonts w:ascii="Verdana" w:hAnsi="Verdana"/>
          <w:sz w:val="20"/>
          <w:szCs w:val="20"/>
        </w:rPr>
      </w:pPr>
      <w:r w:rsidRPr="003A039F">
        <w:rPr>
          <w:rFonts w:ascii="Verdana" w:hAnsi="Verdana"/>
          <w:sz w:val="20"/>
          <w:szCs w:val="20"/>
        </w:rPr>
        <w:t xml:space="preserve">Dla koordynatora, którego uczeń zdobędzie 2. miejsce w konkursie </w:t>
      </w:r>
      <w:r w:rsidR="00EF4D7B" w:rsidRPr="003A039F">
        <w:rPr>
          <w:rFonts w:ascii="Verdana" w:hAnsi="Verdana"/>
          <w:b/>
          <w:sz w:val="20"/>
          <w:szCs w:val="20"/>
        </w:rPr>
        <w:t>750 zł</w:t>
      </w:r>
      <w:r w:rsidR="00EF4D7B" w:rsidRPr="003A039F">
        <w:rPr>
          <w:rFonts w:ascii="Verdana" w:hAnsi="Verdana"/>
          <w:sz w:val="20"/>
          <w:szCs w:val="20"/>
        </w:rPr>
        <w:t xml:space="preserve"> </w:t>
      </w:r>
    </w:p>
    <w:p w:rsidR="00A334E5" w:rsidRPr="00F83387" w:rsidRDefault="003A039F" w:rsidP="00F83387">
      <w:pPr>
        <w:pStyle w:val="Akapitzlist"/>
        <w:numPr>
          <w:ilvl w:val="0"/>
          <w:numId w:val="10"/>
        </w:numPr>
        <w:tabs>
          <w:tab w:val="left" w:pos="2268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Dla koordynatora, którego uczeń zdobędzie 3. miejsce w konkursie </w:t>
      </w:r>
      <w:r w:rsidR="0082178E">
        <w:rPr>
          <w:rFonts w:ascii="Verdana" w:hAnsi="Verdana"/>
          <w:b/>
          <w:sz w:val="20"/>
          <w:szCs w:val="20"/>
        </w:rPr>
        <w:t>250</w:t>
      </w:r>
      <w:r w:rsidR="00EF4D7B" w:rsidRPr="003A039F">
        <w:rPr>
          <w:rFonts w:ascii="Verdana" w:hAnsi="Verdana"/>
          <w:b/>
          <w:sz w:val="20"/>
          <w:szCs w:val="20"/>
        </w:rPr>
        <w:t xml:space="preserve"> zł</w:t>
      </w:r>
    </w:p>
    <w:p w:rsidR="00103BD5" w:rsidRDefault="00F1384A" w:rsidP="00103BD5">
      <w:pPr>
        <w:spacing w:before="120" w:after="120" w:line="360" w:lineRule="auto"/>
        <w:jc w:val="center"/>
        <w:rPr>
          <w:rFonts w:ascii="Verdana" w:eastAsia="Batang" w:hAnsi="Verdana" w:cs="Times New Roman"/>
          <w:b/>
          <w:color w:val="00B050"/>
          <w:sz w:val="28"/>
          <w:szCs w:val="28"/>
        </w:rPr>
      </w:pPr>
      <w:r>
        <w:rPr>
          <w:rFonts w:ascii="Verdana" w:eastAsia="Batang" w:hAnsi="Verdana" w:cs="Times New Roman"/>
          <w:b/>
          <w:color w:val="00B050"/>
          <w:sz w:val="28"/>
          <w:szCs w:val="28"/>
        </w:rPr>
        <w:t>IDEA DZIAŁAŃ SPOŁECZNYCH</w:t>
      </w:r>
    </w:p>
    <w:p w:rsidR="00A334E5" w:rsidRDefault="00A334E5" w:rsidP="00A334E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16161"/>
          <w:sz w:val="20"/>
          <w:szCs w:val="20"/>
          <w:bdr w:val="none" w:sz="0" w:space="0" w:color="auto" w:frame="1"/>
          <w:lang w:eastAsia="pl-PL"/>
        </w:rPr>
      </w:pPr>
    </w:p>
    <w:p w:rsidR="00D90062" w:rsidRDefault="00EB71E9" w:rsidP="00F1384A">
      <w:p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bdr w:val="none" w:sz="0" w:space="0" w:color="auto" w:frame="1"/>
          <w:lang w:eastAsia="pl-PL"/>
        </w:rPr>
        <w:t xml:space="preserve">Elektryzująca Pasja </w:t>
      </w:r>
      <w:r>
        <w:rPr>
          <w:rFonts w:ascii="Verdana" w:eastAsia="Times New Roman" w:hAnsi="Verdana" w:cs="Times New Roman"/>
          <w:lang w:eastAsia="pl-PL"/>
        </w:rPr>
        <w:t>jest to autorski projekt,</w:t>
      </w:r>
      <w:r w:rsidR="00A334E5" w:rsidRPr="00A334E5">
        <w:rPr>
          <w:rFonts w:ascii="Verdana" w:eastAsia="Times New Roman" w:hAnsi="Verdana" w:cs="Times New Roman"/>
          <w:lang w:eastAsia="pl-PL"/>
        </w:rPr>
        <w:t xml:space="preserve"> zainicjowany w październiku 2007</w:t>
      </w:r>
      <w:r w:rsidR="00F1384A">
        <w:rPr>
          <w:rFonts w:ascii="Verdana" w:eastAsia="Times New Roman" w:hAnsi="Verdana" w:cs="Times New Roman"/>
          <w:lang w:eastAsia="pl-PL"/>
        </w:rPr>
        <w:t xml:space="preserve"> </w:t>
      </w:r>
      <w:r w:rsidR="00A334E5" w:rsidRPr="00A334E5">
        <w:rPr>
          <w:rFonts w:ascii="Verdana" w:eastAsia="Times New Roman" w:hAnsi="Verdana" w:cs="Times New Roman"/>
          <w:lang w:eastAsia="pl-PL"/>
        </w:rPr>
        <w:t>r., skierowany</w:t>
      </w:r>
      <w:r>
        <w:rPr>
          <w:rFonts w:ascii="Verdana" w:eastAsia="Times New Roman" w:hAnsi="Verdana" w:cs="Times New Roman"/>
          <w:lang w:eastAsia="pl-PL"/>
        </w:rPr>
        <w:t>,</w:t>
      </w:r>
      <w:r w:rsidR="00A334E5" w:rsidRPr="00A334E5">
        <w:rPr>
          <w:rFonts w:ascii="Verdana" w:eastAsia="Times New Roman" w:hAnsi="Verdana" w:cs="Times New Roman"/>
          <w:lang w:eastAsia="pl-PL"/>
        </w:rPr>
        <w:t xml:space="preserve"> w początkowej fazie do uczniów technicznych szkół z Wrocławia, </w:t>
      </w:r>
      <w:r>
        <w:rPr>
          <w:rFonts w:ascii="Verdana" w:eastAsia="Times New Roman" w:hAnsi="Verdana" w:cs="Times New Roman"/>
          <w:lang w:eastAsia="pl-PL"/>
        </w:rPr>
        <w:t xml:space="preserve">a następnie </w:t>
      </w:r>
      <w:r w:rsidR="00A334E5" w:rsidRPr="00A334E5">
        <w:rPr>
          <w:rFonts w:ascii="Verdana" w:eastAsia="Times New Roman" w:hAnsi="Verdana" w:cs="Times New Roman"/>
          <w:lang w:eastAsia="pl-PL"/>
        </w:rPr>
        <w:t xml:space="preserve">co </w:t>
      </w:r>
      <w:r w:rsidR="00A334E5">
        <w:rPr>
          <w:rFonts w:ascii="Verdana" w:eastAsia="Times New Roman" w:hAnsi="Verdana" w:cs="Times New Roman"/>
          <w:lang w:eastAsia="pl-PL"/>
        </w:rPr>
        <w:t>roku rozszerzany o kolejne szkoły</w:t>
      </w:r>
      <w:r w:rsidR="00A334E5" w:rsidRPr="00A334E5">
        <w:rPr>
          <w:rFonts w:ascii="Verdana" w:eastAsia="Times New Roman" w:hAnsi="Verdana" w:cs="Times New Roman"/>
          <w:lang w:eastAsia="pl-PL"/>
        </w:rPr>
        <w:t xml:space="preserve"> na terenie kraju. Głównym celem działań jest stworzenie młodzieży szans na zdobycie wyższych kompetencji zawodowych oraz ułatwienie jej odnalezienie się na rynku pracy</w:t>
      </w:r>
      <w:r w:rsidR="00F1384A">
        <w:rPr>
          <w:rFonts w:ascii="Verdana" w:eastAsia="Times New Roman" w:hAnsi="Verdana" w:cs="Times New Roman"/>
          <w:lang w:eastAsia="pl-PL"/>
        </w:rPr>
        <w:t xml:space="preserve">, </w:t>
      </w:r>
      <w:r w:rsidR="00A334E5" w:rsidRPr="00A334E5">
        <w:rPr>
          <w:rFonts w:ascii="Verdana" w:eastAsia="Times New Roman" w:hAnsi="Verdana" w:cs="Times New Roman"/>
          <w:lang w:eastAsia="pl-PL"/>
        </w:rPr>
        <w:t xml:space="preserve">po ukończeniu szkoły. Pierwszym etapem działań była diagnoza potrzeb w szkołach. Kierując się opiniami uczniów i nauczycieli, podjęta została decyzja o realizacji </w:t>
      </w:r>
      <w:r w:rsidR="00A334E5">
        <w:rPr>
          <w:rFonts w:ascii="Verdana" w:eastAsia="Times New Roman" w:hAnsi="Verdana" w:cs="Times New Roman"/>
          <w:lang w:eastAsia="pl-PL"/>
        </w:rPr>
        <w:t xml:space="preserve">konkursu </w:t>
      </w:r>
      <w:r>
        <w:rPr>
          <w:rFonts w:ascii="Verdana" w:eastAsia="Times New Roman" w:hAnsi="Verdana" w:cs="Times New Roman"/>
          <w:lang w:eastAsia="pl-PL"/>
        </w:rPr>
        <w:t>którego kolejne edycje odbywają się co roku, od</w:t>
      </w:r>
      <w:r w:rsidR="00A334E5">
        <w:rPr>
          <w:rFonts w:ascii="Verdana" w:eastAsia="Times New Roman" w:hAnsi="Verdana" w:cs="Times New Roman"/>
          <w:lang w:eastAsia="pl-PL"/>
        </w:rPr>
        <w:t xml:space="preserve"> </w:t>
      </w:r>
      <w:r w:rsidR="00F1384A">
        <w:rPr>
          <w:rFonts w:ascii="Verdana" w:eastAsia="Times New Roman" w:hAnsi="Verdana" w:cs="Times New Roman"/>
          <w:lang w:eastAsia="pl-PL"/>
        </w:rPr>
        <w:t>11 lat.</w:t>
      </w:r>
      <w:r w:rsidR="00A334E5">
        <w:rPr>
          <w:rFonts w:ascii="Verdana" w:eastAsia="Times New Roman" w:hAnsi="Verdana" w:cs="Times New Roman"/>
          <w:lang w:eastAsia="pl-PL"/>
        </w:rPr>
        <w:t xml:space="preserve"> </w:t>
      </w:r>
    </w:p>
    <w:p w:rsidR="00D90062" w:rsidRDefault="00D90062" w:rsidP="00F1384A">
      <w:p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lang w:eastAsia="pl-PL"/>
        </w:rPr>
      </w:pPr>
    </w:p>
    <w:p w:rsidR="00EB71E9" w:rsidRPr="00F83387" w:rsidRDefault="00A334E5" w:rsidP="00855B69">
      <w:pPr>
        <w:spacing w:after="0" w:line="240" w:lineRule="auto"/>
        <w:jc w:val="both"/>
        <w:textAlignment w:val="baseline"/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pl-PL"/>
        </w:rPr>
      </w:pPr>
      <w:r w:rsidRPr="00F1384A">
        <w:rPr>
          <w:rFonts w:ascii="Verdana" w:eastAsia="Calibri" w:hAnsi="Verdana" w:cs="Times New Roman"/>
          <w:b/>
        </w:rPr>
        <w:t xml:space="preserve">Ideą konkursu </w:t>
      </w:r>
      <w:r w:rsidR="00B83C04" w:rsidRPr="00F1384A">
        <w:rPr>
          <w:rFonts w:ascii="Verdana" w:eastAsia="Calibri" w:hAnsi="Verdana" w:cs="Times New Roman"/>
          <w:b/>
        </w:rPr>
        <w:t xml:space="preserve">jest zachęcenie młodych osób </w:t>
      </w:r>
      <w:r w:rsidR="00B83C04" w:rsidRPr="00F1384A">
        <w:rPr>
          <w:rFonts w:ascii="Verdana" w:eastAsia="Calibri" w:hAnsi="Verdana" w:cs="Verdana"/>
          <w:b/>
        </w:rPr>
        <w:t>do aktywności i stworzenie im warunków do promocji innowacyjnych projektów.</w:t>
      </w:r>
      <w:r w:rsidR="00B83C04" w:rsidRPr="00F1384A">
        <w:rPr>
          <w:rFonts w:ascii="Verdana" w:eastAsia="Calibri" w:hAnsi="Verdana" w:cs="Tahoma"/>
          <w:b/>
        </w:rPr>
        <w:t xml:space="preserve"> Organizatorzy stawiają sobie za cel rozwój zainteresowań zawodowych i umiejętności uczniów, który ułatwi im odnalezienie się na rynku pracy, po ukończeniu szkoły. </w:t>
      </w:r>
      <w:r w:rsidR="00D90062" w:rsidRPr="00D90062">
        <w:rPr>
          <w:rFonts w:ascii="Verdana" w:eastAsiaTheme="minorEastAsia" w:hAnsi="Verdana"/>
          <w:b/>
          <w:color w:val="000000" w:themeColor="text1"/>
          <w:kern w:val="24"/>
          <w:sz w:val="20"/>
          <w:szCs w:val="20"/>
          <w:lang w:eastAsia="pl-PL"/>
        </w:rPr>
        <w:t xml:space="preserve">Partnerem konkursu Elektryzująca Pasja jest Polskie Stowarzyszenie Elektroinstalacyjne, </w:t>
      </w:r>
      <w:r w:rsidR="00D90062"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pl-PL"/>
        </w:rPr>
        <w:t xml:space="preserve">które </w:t>
      </w:r>
      <w:r w:rsidR="00D90062" w:rsidRPr="00D90062">
        <w:rPr>
          <w:rFonts w:ascii="Verdana" w:eastAsiaTheme="minorEastAsia" w:hAnsi="Verdana"/>
          <w:color w:val="000000" w:themeColor="text1"/>
          <w:kern w:val="24"/>
          <w:sz w:val="20"/>
          <w:szCs w:val="20"/>
        </w:rPr>
        <w:t>powstało w 2007 roku</w:t>
      </w:r>
      <w:r w:rsidR="00D90062">
        <w:rPr>
          <w:rFonts w:ascii="Verdana" w:eastAsiaTheme="minorEastAsia" w:hAnsi="Verdana"/>
          <w:color w:val="000000" w:themeColor="text1"/>
          <w:kern w:val="24"/>
          <w:sz w:val="20"/>
          <w:szCs w:val="20"/>
        </w:rPr>
        <w:t>,</w:t>
      </w:r>
      <w:r w:rsidR="00D90062" w:rsidRPr="00D90062">
        <w:rPr>
          <w:rFonts w:ascii="Verdana" w:eastAsiaTheme="minorEastAsia" w:hAnsi="Verdana"/>
          <w:color w:val="000000" w:themeColor="text1"/>
          <w:kern w:val="24"/>
          <w:sz w:val="20"/>
          <w:szCs w:val="20"/>
        </w:rPr>
        <w:t xml:space="preserve"> z inicja</w:t>
      </w:r>
      <w:r w:rsidR="00D90062">
        <w:rPr>
          <w:rFonts w:ascii="Verdana" w:eastAsiaTheme="minorEastAsia" w:hAnsi="Verdana"/>
          <w:color w:val="000000" w:themeColor="text1"/>
          <w:kern w:val="24"/>
          <w:sz w:val="20"/>
          <w:szCs w:val="20"/>
        </w:rPr>
        <w:t xml:space="preserve">tywy największych polskich firm </w:t>
      </w:r>
      <w:r w:rsidR="00D90062" w:rsidRPr="00D90062">
        <w:rPr>
          <w:rFonts w:ascii="Verdana" w:eastAsiaTheme="minorEastAsia" w:hAnsi="Verdana"/>
          <w:color w:val="000000" w:themeColor="text1"/>
          <w:kern w:val="24"/>
          <w:sz w:val="20"/>
          <w:szCs w:val="20"/>
        </w:rPr>
        <w:t>elektroinstalacyjnych</w:t>
      </w:r>
      <w:r w:rsidR="00D90062">
        <w:rPr>
          <w:rFonts w:ascii="Verdana" w:eastAsiaTheme="minorEastAsia" w:hAnsi="Verdana"/>
          <w:color w:val="000000" w:themeColor="text1"/>
          <w:kern w:val="24"/>
          <w:sz w:val="20"/>
          <w:szCs w:val="20"/>
        </w:rPr>
        <w:t xml:space="preserve">. Jego celem jest </w:t>
      </w:r>
      <w:r w:rsidR="00D90062" w:rsidRPr="00D90062"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pl-PL"/>
        </w:rPr>
        <w:t>kształtowanie i upowszechnianie zasad etyki zawodowej i biznesowej,</w:t>
      </w:r>
      <w:r w:rsidR="00D9006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D90062" w:rsidRPr="00D90062"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pl-PL"/>
        </w:rPr>
        <w:t>działania w zakresie poprawy jakości wykon</w:t>
      </w:r>
      <w:r w:rsidR="00D90062"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pl-PL"/>
        </w:rPr>
        <w:t xml:space="preserve">ywania instalacji elektrycznych oraz </w:t>
      </w:r>
      <w:r w:rsidR="00D90062" w:rsidRPr="00D90062"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pl-PL"/>
        </w:rPr>
        <w:t xml:space="preserve">współpraca z innymi organizacjami w zakresie opracowania i poprawy norm </w:t>
      </w:r>
      <w:r w:rsidR="00D90062"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pl-PL"/>
        </w:rPr>
        <w:t>dla branży elektroinstalacyjnej.</w:t>
      </w:r>
      <w:r w:rsidR="00F83387" w:rsidRPr="00F83387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 xml:space="preserve"> </w:t>
      </w:r>
      <w:r w:rsidR="00F83387" w:rsidRPr="00F83387">
        <w:rPr>
          <w:rFonts w:ascii="Verdana" w:eastAsia="Times New Roman" w:hAnsi="Verdana" w:cs="Tahoma"/>
          <w:bCs/>
          <w:sz w:val="20"/>
          <w:szCs w:val="20"/>
          <w:lang w:eastAsia="pl-PL"/>
        </w:rPr>
        <w:t>W ramach konkursu PSE wspiera długoterminowy rozwój działań konkursowych. Równie ważny jest aspekt wsparcia merytorycznego - PSE dzieli się wiedzą, w zakresie rozwoju projektu, ewaluacji działań  oraz  wyboru najlepszych prac konkursowych.</w:t>
      </w:r>
    </w:p>
    <w:p w:rsidR="00F83387" w:rsidRDefault="00F83387" w:rsidP="00855B69">
      <w:pPr>
        <w:spacing w:after="0" w:line="240" w:lineRule="auto"/>
        <w:jc w:val="both"/>
        <w:textAlignment w:val="baseline"/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pl-PL"/>
        </w:rPr>
      </w:pPr>
    </w:p>
    <w:p w:rsidR="00E845A6" w:rsidRPr="00444D7F" w:rsidRDefault="00306090" w:rsidP="00F83387">
      <w:pPr>
        <w:spacing w:line="240" w:lineRule="auto"/>
        <w:jc w:val="center"/>
        <w:rPr>
          <w:rFonts w:ascii="Verdana" w:eastAsia="Calibri" w:hAnsi="Verdana" w:cs="Times New Roman"/>
          <w:b/>
          <w:color w:val="FF0000"/>
        </w:rPr>
      </w:pPr>
      <w:bookmarkStart w:id="0" w:name="_GoBack"/>
      <w:bookmarkEnd w:id="0"/>
      <w:r w:rsidRPr="007C6526">
        <w:rPr>
          <w:rFonts w:ascii="Verdana" w:eastAsia="Calibri" w:hAnsi="Verdana" w:cs="Times New Roman"/>
          <w:b/>
          <w:color w:val="0070C0"/>
        </w:rPr>
        <w:t>www.facebook.com/ElektryzującaPasja</w:t>
      </w:r>
    </w:p>
    <w:sectPr w:rsidR="00E845A6" w:rsidRPr="00444D7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D7C" w:rsidRDefault="00267D7C" w:rsidP="00F163B8">
      <w:pPr>
        <w:spacing w:after="0" w:line="240" w:lineRule="auto"/>
      </w:pPr>
      <w:r>
        <w:separator/>
      </w:r>
    </w:p>
  </w:endnote>
  <w:endnote w:type="continuationSeparator" w:id="0">
    <w:p w:rsidR="00267D7C" w:rsidRDefault="00267D7C" w:rsidP="00F16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972605"/>
      <w:docPartObj>
        <w:docPartGallery w:val="Page Numbers (Bottom of Page)"/>
        <w:docPartUnique/>
      </w:docPartObj>
    </w:sdtPr>
    <w:sdtEndPr/>
    <w:sdtContent>
      <w:p w:rsidR="006F0341" w:rsidRDefault="006F03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387">
          <w:rPr>
            <w:noProof/>
          </w:rPr>
          <w:t>1</w:t>
        </w:r>
        <w:r>
          <w:fldChar w:fldCharType="end"/>
        </w:r>
      </w:p>
    </w:sdtContent>
  </w:sdt>
  <w:p w:rsidR="006F0341" w:rsidRDefault="006F03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D7C" w:rsidRDefault="00267D7C" w:rsidP="00F163B8">
      <w:pPr>
        <w:spacing w:after="0" w:line="240" w:lineRule="auto"/>
      </w:pPr>
      <w:r>
        <w:separator/>
      </w:r>
    </w:p>
  </w:footnote>
  <w:footnote w:type="continuationSeparator" w:id="0">
    <w:p w:rsidR="00267D7C" w:rsidRDefault="00267D7C" w:rsidP="00F16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24C7"/>
    <w:multiLevelType w:val="hybridMultilevel"/>
    <w:tmpl w:val="63FC4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E07C2"/>
    <w:multiLevelType w:val="hybridMultilevel"/>
    <w:tmpl w:val="B97C6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235F5"/>
    <w:multiLevelType w:val="hybridMultilevel"/>
    <w:tmpl w:val="DE3A023E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6848A5"/>
    <w:multiLevelType w:val="hybridMultilevel"/>
    <w:tmpl w:val="4FE8D25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83BBE"/>
    <w:multiLevelType w:val="hybridMultilevel"/>
    <w:tmpl w:val="3C8C1B30"/>
    <w:lvl w:ilvl="0" w:tplc="76C263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F6DB8"/>
    <w:multiLevelType w:val="hybridMultilevel"/>
    <w:tmpl w:val="E61AF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FD7922"/>
    <w:multiLevelType w:val="hybridMultilevel"/>
    <w:tmpl w:val="DA36CE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007285"/>
    <w:multiLevelType w:val="hybridMultilevel"/>
    <w:tmpl w:val="521ED08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D46952"/>
    <w:multiLevelType w:val="hybridMultilevel"/>
    <w:tmpl w:val="55283C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69935B6"/>
    <w:multiLevelType w:val="hybridMultilevel"/>
    <w:tmpl w:val="82821672"/>
    <w:lvl w:ilvl="0" w:tplc="C108E532">
      <w:start w:val="1"/>
      <w:numFmt w:val="bullet"/>
      <w:lvlText w:val="·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7512A6"/>
    <w:multiLevelType w:val="multilevel"/>
    <w:tmpl w:val="338E5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B23F41"/>
    <w:multiLevelType w:val="hybridMultilevel"/>
    <w:tmpl w:val="4B4E4682"/>
    <w:lvl w:ilvl="0" w:tplc="5F10652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4B72D7"/>
    <w:multiLevelType w:val="hybridMultilevel"/>
    <w:tmpl w:val="C96A6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6837D9"/>
    <w:multiLevelType w:val="hybridMultilevel"/>
    <w:tmpl w:val="5FC68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014027"/>
    <w:multiLevelType w:val="hybridMultilevel"/>
    <w:tmpl w:val="96D87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7"/>
  </w:num>
  <w:num w:numId="11">
    <w:abstractNumId w:val="13"/>
  </w:num>
  <w:num w:numId="12">
    <w:abstractNumId w:val="14"/>
  </w:num>
  <w:num w:numId="13">
    <w:abstractNumId w:val="4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8D"/>
    <w:rsid w:val="000C77A7"/>
    <w:rsid w:val="000E1E80"/>
    <w:rsid w:val="000F1367"/>
    <w:rsid w:val="000F3596"/>
    <w:rsid w:val="00103BD5"/>
    <w:rsid w:val="001754AD"/>
    <w:rsid w:val="00185D67"/>
    <w:rsid w:val="001928E2"/>
    <w:rsid w:val="00197195"/>
    <w:rsid w:val="001C5A68"/>
    <w:rsid w:val="001E2A11"/>
    <w:rsid w:val="001F5C93"/>
    <w:rsid w:val="002119E5"/>
    <w:rsid w:val="002226AE"/>
    <w:rsid w:val="00267D7C"/>
    <w:rsid w:val="002718AB"/>
    <w:rsid w:val="00281363"/>
    <w:rsid w:val="002A6BD7"/>
    <w:rsid w:val="00301E7A"/>
    <w:rsid w:val="00306090"/>
    <w:rsid w:val="0035059D"/>
    <w:rsid w:val="00393EC5"/>
    <w:rsid w:val="003A039F"/>
    <w:rsid w:val="003A7A0E"/>
    <w:rsid w:val="004042B0"/>
    <w:rsid w:val="0041288A"/>
    <w:rsid w:val="00444D7F"/>
    <w:rsid w:val="004B5A7B"/>
    <w:rsid w:val="004C4ED4"/>
    <w:rsid w:val="004D0C93"/>
    <w:rsid w:val="004F025A"/>
    <w:rsid w:val="004F6F89"/>
    <w:rsid w:val="0053408C"/>
    <w:rsid w:val="005559D0"/>
    <w:rsid w:val="005972A4"/>
    <w:rsid w:val="005A074E"/>
    <w:rsid w:val="005D3D8D"/>
    <w:rsid w:val="005E16D0"/>
    <w:rsid w:val="00606948"/>
    <w:rsid w:val="00625576"/>
    <w:rsid w:val="0063457B"/>
    <w:rsid w:val="00690631"/>
    <w:rsid w:val="006F0341"/>
    <w:rsid w:val="00725983"/>
    <w:rsid w:val="007316B4"/>
    <w:rsid w:val="00731E1B"/>
    <w:rsid w:val="007404EB"/>
    <w:rsid w:val="00794C6A"/>
    <w:rsid w:val="007C6526"/>
    <w:rsid w:val="007E51AE"/>
    <w:rsid w:val="0082178E"/>
    <w:rsid w:val="00832B43"/>
    <w:rsid w:val="00855B69"/>
    <w:rsid w:val="0088212B"/>
    <w:rsid w:val="008A49D7"/>
    <w:rsid w:val="008B7667"/>
    <w:rsid w:val="008C65C8"/>
    <w:rsid w:val="008E10DE"/>
    <w:rsid w:val="008E6676"/>
    <w:rsid w:val="00952ACD"/>
    <w:rsid w:val="00967CE8"/>
    <w:rsid w:val="0097696E"/>
    <w:rsid w:val="009A1A1C"/>
    <w:rsid w:val="00A15378"/>
    <w:rsid w:val="00A334E5"/>
    <w:rsid w:val="00A34ED0"/>
    <w:rsid w:val="00A5364F"/>
    <w:rsid w:val="00A64517"/>
    <w:rsid w:val="00A72A17"/>
    <w:rsid w:val="00A74292"/>
    <w:rsid w:val="00A973CA"/>
    <w:rsid w:val="00AB7184"/>
    <w:rsid w:val="00AE5DCA"/>
    <w:rsid w:val="00B04205"/>
    <w:rsid w:val="00B4497C"/>
    <w:rsid w:val="00B83C04"/>
    <w:rsid w:val="00BB02EE"/>
    <w:rsid w:val="00BB5516"/>
    <w:rsid w:val="00BC1F08"/>
    <w:rsid w:val="00BF3A49"/>
    <w:rsid w:val="00C178DC"/>
    <w:rsid w:val="00C31962"/>
    <w:rsid w:val="00C35365"/>
    <w:rsid w:val="00C447AE"/>
    <w:rsid w:val="00C44D30"/>
    <w:rsid w:val="00C50B0D"/>
    <w:rsid w:val="00C91DCF"/>
    <w:rsid w:val="00CA222B"/>
    <w:rsid w:val="00CA5A97"/>
    <w:rsid w:val="00CF6196"/>
    <w:rsid w:val="00D36872"/>
    <w:rsid w:val="00D729BE"/>
    <w:rsid w:val="00D90062"/>
    <w:rsid w:val="00DC29E2"/>
    <w:rsid w:val="00E431D6"/>
    <w:rsid w:val="00E81053"/>
    <w:rsid w:val="00E845A6"/>
    <w:rsid w:val="00E9479A"/>
    <w:rsid w:val="00E9581E"/>
    <w:rsid w:val="00EB71E9"/>
    <w:rsid w:val="00EC68E2"/>
    <w:rsid w:val="00EF4D7B"/>
    <w:rsid w:val="00F1384A"/>
    <w:rsid w:val="00F163B8"/>
    <w:rsid w:val="00F24822"/>
    <w:rsid w:val="00F83387"/>
    <w:rsid w:val="00FC6045"/>
    <w:rsid w:val="00FC6F96"/>
    <w:rsid w:val="00FD1B70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16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6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3B8"/>
  </w:style>
  <w:style w:type="paragraph" w:styleId="Stopka">
    <w:name w:val="footer"/>
    <w:basedOn w:val="Normalny"/>
    <w:link w:val="StopkaZnak"/>
    <w:uiPriority w:val="99"/>
    <w:unhideWhenUsed/>
    <w:rsid w:val="00F16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3B8"/>
  </w:style>
  <w:style w:type="paragraph" w:styleId="Tekstdymka">
    <w:name w:val="Balloon Text"/>
    <w:basedOn w:val="Normalny"/>
    <w:link w:val="TekstdymkaZnak"/>
    <w:uiPriority w:val="99"/>
    <w:semiHidden/>
    <w:unhideWhenUsed/>
    <w:rsid w:val="00BB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5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0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16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6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3B8"/>
  </w:style>
  <w:style w:type="paragraph" w:styleId="Stopka">
    <w:name w:val="footer"/>
    <w:basedOn w:val="Normalny"/>
    <w:link w:val="StopkaZnak"/>
    <w:uiPriority w:val="99"/>
    <w:unhideWhenUsed/>
    <w:rsid w:val="00F16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3B8"/>
  </w:style>
  <w:style w:type="paragraph" w:styleId="Tekstdymka">
    <w:name w:val="Balloon Text"/>
    <w:basedOn w:val="Normalny"/>
    <w:link w:val="TekstdymkaZnak"/>
    <w:uiPriority w:val="99"/>
    <w:semiHidden/>
    <w:unhideWhenUsed/>
    <w:rsid w:val="00BB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5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0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Majewska</dc:creator>
  <cp:lastModifiedBy>EGO PR</cp:lastModifiedBy>
  <cp:revision>5</cp:revision>
  <dcterms:created xsi:type="dcterms:W3CDTF">2018-01-22T08:26:00Z</dcterms:created>
  <dcterms:modified xsi:type="dcterms:W3CDTF">2018-02-02T13:53:00Z</dcterms:modified>
</cp:coreProperties>
</file>